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E008" w14:textId="346C5059" w:rsidR="002407C7" w:rsidRDefault="002407C7" w:rsidP="002407C7">
      <w:pPr>
        <w:jc w:val="center"/>
        <w:rPr>
          <w:rFonts w:ascii="Times New Roman" w:hAnsi="Times New Roman"/>
          <w:b/>
          <w:caps/>
          <w:sz w:val="24"/>
          <w:szCs w:val="24"/>
          <w:lang w:val="lt-LT"/>
        </w:rPr>
      </w:pPr>
      <w:r w:rsidRPr="00821865">
        <w:rPr>
          <w:rFonts w:ascii="Times New Roman" w:hAnsi="Times New Roman"/>
          <w:b/>
          <w:caps/>
          <w:sz w:val="24"/>
          <w:szCs w:val="24"/>
          <w:lang w:val="lt-LT"/>
        </w:rPr>
        <w:t>NEĮGALIŲJŲ KELTUV</w:t>
      </w:r>
      <w:r w:rsidR="00440F73">
        <w:rPr>
          <w:rFonts w:ascii="Times New Roman" w:hAnsi="Times New Roman"/>
          <w:b/>
          <w:caps/>
          <w:sz w:val="24"/>
          <w:szCs w:val="24"/>
          <w:lang w:val="lt-LT"/>
        </w:rPr>
        <w:t>Ų</w:t>
      </w:r>
    </w:p>
    <w:p w14:paraId="3BE95C90" w14:textId="77777777" w:rsidR="002407C7" w:rsidRDefault="002407C7" w:rsidP="002407C7">
      <w:pPr>
        <w:jc w:val="center"/>
        <w:rPr>
          <w:rFonts w:ascii="Times New Roman" w:hAnsi="Times New Roman"/>
          <w:b/>
          <w:sz w:val="24"/>
          <w:szCs w:val="24"/>
          <w:lang w:val="lt-LT"/>
        </w:rPr>
      </w:pPr>
    </w:p>
    <w:p w14:paraId="0290C8FF" w14:textId="77777777" w:rsidR="002407C7" w:rsidRDefault="002407C7" w:rsidP="002407C7">
      <w:pPr>
        <w:jc w:val="center"/>
        <w:rPr>
          <w:rFonts w:ascii="Times New Roman" w:hAnsi="Times New Roman"/>
          <w:b/>
          <w:bCs/>
          <w:sz w:val="24"/>
          <w:szCs w:val="24"/>
          <w:lang w:val="lt-LT"/>
        </w:rPr>
      </w:pPr>
      <w:r w:rsidRPr="00821865">
        <w:rPr>
          <w:rFonts w:ascii="Times New Roman" w:hAnsi="Times New Roman"/>
          <w:b/>
          <w:sz w:val="24"/>
          <w:szCs w:val="24"/>
          <w:lang w:val="lt-LT"/>
        </w:rPr>
        <w:t xml:space="preserve"> </w:t>
      </w:r>
      <w:r w:rsidRPr="00F178AF">
        <w:rPr>
          <w:rFonts w:ascii="Times New Roman" w:hAnsi="Times New Roman"/>
          <w:b/>
          <w:bCs/>
          <w:sz w:val="24"/>
          <w:szCs w:val="24"/>
          <w:lang w:val="lt-LT"/>
        </w:rPr>
        <w:t>TECHNINĖ SPECIFIKACIJA</w:t>
      </w:r>
    </w:p>
    <w:p w14:paraId="75E0A46B" w14:textId="77777777" w:rsidR="002407C7" w:rsidRDefault="002407C7" w:rsidP="002407C7">
      <w:pPr>
        <w:jc w:val="center"/>
        <w:rPr>
          <w:rFonts w:ascii="Times New Roman" w:hAnsi="Times New Roman"/>
          <w:b/>
          <w:bCs/>
          <w:sz w:val="24"/>
          <w:szCs w:val="24"/>
          <w:lang w:val="lt-LT"/>
        </w:rPr>
      </w:pPr>
    </w:p>
    <w:p w14:paraId="72BC9E3B" w14:textId="2455AE6B" w:rsidR="002407C7" w:rsidRPr="002407C7" w:rsidRDefault="002407C7" w:rsidP="002407C7">
      <w:pPr>
        <w:numPr>
          <w:ilvl w:val="0"/>
          <w:numId w:val="1"/>
        </w:numPr>
        <w:rPr>
          <w:rFonts w:ascii="Times New Roman" w:hAnsi="Times New Roman"/>
          <w:sz w:val="24"/>
          <w:szCs w:val="24"/>
          <w:lang w:val="lt-LT"/>
        </w:rPr>
      </w:pPr>
      <w:bookmarkStart w:id="0" w:name="_Hlk522545255"/>
      <w:r w:rsidRPr="002407C7">
        <w:rPr>
          <w:rFonts w:ascii="Times New Roman" w:hAnsi="Times New Roman"/>
          <w:b/>
          <w:sz w:val="24"/>
          <w:szCs w:val="24"/>
          <w:lang w:val="lt-LT"/>
        </w:rPr>
        <w:t>Bendrosios nuostatos</w:t>
      </w:r>
      <w:r>
        <w:rPr>
          <w:rFonts w:ascii="Times New Roman" w:hAnsi="Times New Roman"/>
          <w:b/>
          <w:sz w:val="24"/>
          <w:szCs w:val="24"/>
          <w:lang w:val="lt-LT"/>
        </w:rPr>
        <w:t>:</w:t>
      </w:r>
    </w:p>
    <w:bookmarkEnd w:id="0"/>
    <w:p w14:paraId="3FDD5AAE" w14:textId="5B4FCFF7" w:rsidR="002407C7" w:rsidRPr="002407C7" w:rsidRDefault="002407C7" w:rsidP="002407C7">
      <w:pPr>
        <w:pStyle w:val="Sraopastraipa"/>
        <w:numPr>
          <w:ilvl w:val="1"/>
          <w:numId w:val="1"/>
        </w:numPr>
        <w:jc w:val="both"/>
        <w:rPr>
          <w:rFonts w:ascii="Times New Roman" w:hAnsi="Times New Roman"/>
          <w:b/>
          <w:sz w:val="24"/>
          <w:szCs w:val="24"/>
          <w:lang w:val="lt-LT"/>
        </w:rPr>
      </w:pPr>
      <w:r w:rsidRPr="002407C7">
        <w:rPr>
          <w:rFonts w:ascii="Times New Roman" w:hAnsi="Times New Roman"/>
          <w:sz w:val="24"/>
          <w:szCs w:val="24"/>
          <w:lang w:val="lt-LT"/>
        </w:rPr>
        <w:t xml:space="preserve">Perkančioji organizacija – </w:t>
      </w:r>
      <w:r w:rsidR="005D1D88" w:rsidRPr="005D1D88">
        <w:rPr>
          <w:rFonts w:ascii="Times New Roman" w:hAnsi="Times New Roman"/>
          <w:sz w:val="24"/>
          <w:szCs w:val="24"/>
          <w:lang w:val="lt-LT"/>
        </w:rPr>
        <w:t>V</w:t>
      </w:r>
      <w:r w:rsidR="005D1D88" w:rsidRPr="005D1D88">
        <w:rPr>
          <w:rFonts w:ascii="Times New Roman" w:hAnsi="Times New Roman" w:hint="eastAsia"/>
          <w:sz w:val="24"/>
          <w:szCs w:val="24"/>
          <w:lang w:val="lt-LT"/>
        </w:rPr>
        <w:t>šĮ</w:t>
      </w:r>
      <w:r w:rsidR="005D1D88" w:rsidRPr="005D1D88">
        <w:rPr>
          <w:rFonts w:ascii="Times New Roman" w:hAnsi="Times New Roman"/>
          <w:sz w:val="24"/>
          <w:szCs w:val="24"/>
          <w:lang w:val="lt-LT"/>
        </w:rPr>
        <w:t xml:space="preserve"> Vilkavi</w:t>
      </w:r>
      <w:r w:rsidR="005D1D88" w:rsidRPr="005D1D88">
        <w:rPr>
          <w:rFonts w:ascii="Times New Roman" w:hAnsi="Times New Roman" w:hint="eastAsia"/>
          <w:sz w:val="24"/>
          <w:szCs w:val="24"/>
          <w:lang w:val="lt-LT"/>
        </w:rPr>
        <w:t>š</w:t>
      </w:r>
      <w:r w:rsidR="005D1D88" w:rsidRPr="005D1D88">
        <w:rPr>
          <w:rFonts w:ascii="Times New Roman" w:hAnsi="Times New Roman"/>
          <w:sz w:val="24"/>
          <w:szCs w:val="24"/>
          <w:lang w:val="lt-LT"/>
        </w:rPr>
        <w:t>kio turizmo ir verslo informacijos centras</w:t>
      </w:r>
      <w:r>
        <w:rPr>
          <w:rFonts w:ascii="Times New Roman" w:hAnsi="Times New Roman"/>
          <w:kern w:val="2"/>
          <w:sz w:val="24"/>
          <w:szCs w:val="24"/>
          <w:lang w:val="lt-LT"/>
        </w:rPr>
        <w:t>.</w:t>
      </w:r>
      <w:r w:rsidRPr="002407C7">
        <w:rPr>
          <w:rFonts w:ascii="Times New Roman" w:hAnsi="Times New Roman"/>
          <w:b/>
          <w:sz w:val="24"/>
          <w:szCs w:val="24"/>
          <w:lang w:val="lt-LT"/>
        </w:rPr>
        <w:t xml:space="preserve"> </w:t>
      </w:r>
    </w:p>
    <w:p w14:paraId="68D926AB" w14:textId="586C759C" w:rsidR="002407C7" w:rsidRPr="002407C7" w:rsidRDefault="002407C7" w:rsidP="00E25F8F">
      <w:pPr>
        <w:numPr>
          <w:ilvl w:val="0"/>
          <w:numId w:val="1"/>
        </w:numPr>
        <w:tabs>
          <w:tab w:val="num" w:pos="-38"/>
        </w:tabs>
        <w:rPr>
          <w:rFonts w:ascii="Times New Roman" w:hAnsi="Times New Roman"/>
          <w:b/>
          <w:sz w:val="24"/>
          <w:szCs w:val="24"/>
          <w:lang w:val="lt-LT"/>
        </w:rPr>
      </w:pPr>
      <w:r w:rsidRPr="002407C7">
        <w:rPr>
          <w:rFonts w:ascii="Times New Roman" w:hAnsi="Times New Roman"/>
          <w:b/>
          <w:sz w:val="24"/>
          <w:szCs w:val="24"/>
          <w:lang w:val="lt-LT"/>
        </w:rPr>
        <w:t>Pirkimo objekto aprašymas</w:t>
      </w:r>
      <w:r>
        <w:rPr>
          <w:rFonts w:ascii="Times New Roman" w:hAnsi="Times New Roman"/>
          <w:b/>
          <w:sz w:val="24"/>
          <w:szCs w:val="24"/>
          <w:lang w:val="lt-LT"/>
        </w:rPr>
        <w:t>:</w:t>
      </w:r>
    </w:p>
    <w:p w14:paraId="2C3B53B4" w14:textId="4027B58F" w:rsidR="002407C7" w:rsidRPr="002407C7" w:rsidRDefault="002407C7" w:rsidP="002407C7">
      <w:pPr>
        <w:numPr>
          <w:ilvl w:val="1"/>
          <w:numId w:val="1"/>
        </w:numPr>
        <w:jc w:val="both"/>
        <w:rPr>
          <w:rFonts w:ascii="Times New Roman" w:hAnsi="Times New Roman"/>
          <w:sz w:val="24"/>
          <w:szCs w:val="24"/>
          <w:lang w:val="lt-LT"/>
        </w:rPr>
      </w:pPr>
      <w:r w:rsidRPr="002407C7">
        <w:rPr>
          <w:rFonts w:ascii="Times New Roman" w:hAnsi="Times New Roman"/>
          <w:sz w:val="24"/>
          <w:szCs w:val="24"/>
          <w:lang w:val="lt-LT"/>
        </w:rPr>
        <w:t xml:space="preserve">Pirkimo objektas – </w:t>
      </w:r>
      <w:r w:rsidR="00440F73">
        <w:rPr>
          <w:rFonts w:ascii="Times New Roman" w:hAnsi="Times New Roman"/>
          <w:sz w:val="24"/>
          <w:szCs w:val="24"/>
          <w:lang w:val="lt-LT"/>
        </w:rPr>
        <w:t>2 (du)</w:t>
      </w:r>
      <w:r w:rsidR="00560E62">
        <w:rPr>
          <w:rFonts w:ascii="Times New Roman" w:hAnsi="Times New Roman"/>
          <w:bCs/>
          <w:sz w:val="24"/>
          <w:szCs w:val="24"/>
          <w:lang w:val="lt-LT"/>
        </w:rPr>
        <w:t xml:space="preserve"> </w:t>
      </w:r>
      <w:r w:rsidR="005D1D88" w:rsidRPr="005D1D88">
        <w:rPr>
          <w:rFonts w:ascii="Times New Roman" w:hAnsi="Times New Roman"/>
          <w:bCs/>
          <w:sz w:val="24"/>
          <w:szCs w:val="24"/>
          <w:lang w:val="lt-LT"/>
        </w:rPr>
        <w:t>(laiptuose prie</w:t>
      </w:r>
      <w:r w:rsidR="005D1D88" w:rsidRPr="005D1D88">
        <w:rPr>
          <w:rFonts w:ascii="Times New Roman" w:hAnsi="Times New Roman" w:hint="eastAsia"/>
          <w:bCs/>
          <w:sz w:val="24"/>
          <w:szCs w:val="24"/>
          <w:lang w:val="lt-LT"/>
        </w:rPr>
        <w:t>š</w:t>
      </w:r>
      <w:r w:rsidR="005D1D88" w:rsidRPr="005D1D88">
        <w:rPr>
          <w:rFonts w:ascii="Times New Roman" w:hAnsi="Times New Roman"/>
          <w:bCs/>
          <w:sz w:val="24"/>
          <w:szCs w:val="24"/>
          <w:lang w:val="lt-LT"/>
        </w:rPr>
        <w:t xml:space="preserve"> Centro duris ir laiptuose </w:t>
      </w:r>
      <w:r w:rsidR="005D1D88" w:rsidRPr="005D1D88">
        <w:rPr>
          <w:rFonts w:ascii="Times New Roman" w:hAnsi="Times New Roman" w:hint="eastAsia"/>
          <w:bCs/>
          <w:sz w:val="24"/>
          <w:szCs w:val="24"/>
          <w:lang w:val="lt-LT"/>
        </w:rPr>
        <w:t>į</w:t>
      </w:r>
      <w:r w:rsidR="005D1D88" w:rsidRPr="005D1D88">
        <w:rPr>
          <w:rFonts w:ascii="Times New Roman" w:hAnsi="Times New Roman"/>
          <w:bCs/>
          <w:sz w:val="24"/>
          <w:szCs w:val="24"/>
          <w:lang w:val="lt-LT"/>
        </w:rPr>
        <w:t xml:space="preserve"> r</w:t>
      </w:r>
      <w:r w:rsidR="005D1D88" w:rsidRPr="005D1D88">
        <w:rPr>
          <w:rFonts w:ascii="Times New Roman" w:hAnsi="Times New Roman" w:hint="eastAsia"/>
          <w:bCs/>
          <w:sz w:val="24"/>
          <w:szCs w:val="24"/>
          <w:lang w:val="lt-LT"/>
        </w:rPr>
        <w:t>ū</w:t>
      </w:r>
      <w:r w:rsidR="005D1D88" w:rsidRPr="005D1D88">
        <w:rPr>
          <w:rFonts w:ascii="Times New Roman" w:hAnsi="Times New Roman"/>
          <w:bCs/>
          <w:sz w:val="24"/>
          <w:szCs w:val="24"/>
          <w:lang w:val="lt-LT"/>
        </w:rPr>
        <w:t>s</w:t>
      </w:r>
      <w:r w:rsidR="005D1D88" w:rsidRPr="005D1D88">
        <w:rPr>
          <w:rFonts w:ascii="Times New Roman" w:hAnsi="Times New Roman" w:hint="eastAsia"/>
          <w:bCs/>
          <w:sz w:val="24"/>
          <w:szCs w:val="24"/>
          <w:lang w:val="lt-LT"/>
        </w:rPr>
        <w:t>į</w:t>
      </w:r>
      <w:r w:rsidR="005D1D88" w:rsidRPr="005D1D88">
        <w:rPr>
          <w:rFonts w:ascii="Times New Roman" w:hAnsi="Times New Roman"/>
          <w:bCs/>
          <w:sz w:val="24"/>
          <w:szCs w:val="24"/>
          <w:lang w:val="lt-LT"/>
        </w:rPr>
        <w:t>) nuo</w:t>
      </w:r>
      <w:r w:rsidR="005D1D88" w:rsidRPr="005D1D88">
        <w:rPr>
          <w:rFonts w:ascii="Times New Roman" w:hAnsi="Times New Roman" w:hint="eastAsia"/>
          <w:bCs/>
          <w:sz w:val="24"/>
          <w:szCs w:val="24"/>
          <w:lang w:val="lt-LT"/>
        </w:rPr>
        <w:t>ž</w:t>
      </w:r>
      <w:r w:rsidR="005D1D88" w:rsidRPr="005D1D88">
        <w:rPr>
          <w:rFonts w:ascii="Times New Roman" w:hAnsi="Times New Roman"/>
          <w:bCs/>
          <w:sz w:val="24"/>
          <w:szCs w:val="24"/>
          <w:lang w:val="lt-LT"/>
        </w:rPr>
        <w:t>uln</w:t>
      </w:r>
      <w:r w:rsidR="005D1D88" w:rsidRPr="005D1D88">
        <w:rPr>
          <w:rFonts w:ascii="Times New Roman" w:hAnsi="Times New Roman" w:hint="eastAsia"/>
          <w:bCs/>
          <w:sz w:val="24"/>
          <w:szCs w:val="24"/>
          <w:lang w:val="lt-LT"/>
        </w:rPr>
        <w:t>ū</w:t>
      </w:r>
      <w:r w:rsidR="005D1D88" w:rsidRPr="005D1D88">
        <w:rPr>
          <w:rFonts w:ascii="Times New Roman" w:hAnsi="Times New Roman"/>
          <w:bCs/>
          <w:sz w:val="24"/>
          <w:szCs w:val="24"/>
          <w:lang w:val="lt-LT"/>
        </w:rPr>
        <w:t>s ne</w:t>
      </w:r>
      <w:r w:rsidR="005D1D88" w:rsidRPr="005D1D88">
        <w:rPr>
          <w:rFonts w:ascii="Times New Roman" w:hAnsi="Times New Roman" w:hint="eastAsia"/>
          <w:bCs/>
          <w:sz w:val="24"/>
          <w:szCs w:val="24"/>
          <w:lang w:val="lt-LT"/>
        </w:rPr>
        <w:t>į</w:t>
      </w:r>
      <w:r w:rsidR="005D1D88" w:rsidRPr="005D1D88">
        <w:rPr>
          <w:rFonts w:ascii="Times New Roman" w:hAnsi="Times New Roman"/>
          <w:bCs/>
          <w:sz w:val="24"/>
          <w:szCs w:val="24"/>
          <w:lang w:val="lt-LT"/>
        </w:rPr>
        <w:t>gali</w:t>
      </w:r>
      <w:r w:rsidR="005D1D88" w:rsidRPr="005D1D88">
        <w:rPr>
          <w:rFonts w:ascii="Times New Roman" w:hAnsi="Times New Roman" w:hint="eastAsia"/>
          <w:bCs/>
          <w:sz w:val="24"/>
          <w:szCs w:val="24"/>
          <w:lang w:val="lt-LT"/>
        </w:rPr>
        <w:t>ų</w:t>
      </w:r>
      <w:r w:rsidR="005D1D88" w:rsidRPr="005D1D88">
        <w:rPr>
          <w:rFonts w:ascii="Times New Roman" w:hAnsi="Times New Roman"/>
          <w:bCs/>
          <w:sz w:val="24"/>
          <w:szCs w:val="24"/>
          <w:lang w:val="lt-LT"/>
        </w:rPr>
        <w:t>j</w:t>
      </w:r>
      <w:r w:rsidR="005D1D88" w:rsidRPr="005D1D88">
        <w:rPr>
          <w:rFonts w:ascii="Times New Roman" w:hAnsi="Times New Roman" w:hint="eastAsia"/>
          <w:bCs/>
          <w:sz w:val="24"/>
          <w:szCs w:val="24"/>
          <w:lang w:val="lt-LT"/>
        </w:rPr>
        <w:t>ų</w:t>
      </w:r>
      <w:r w:rsidR="005D1D88" w:rsidRPr="005D1D88">
        <w:rPr>
          <w:rFonts w:ascii="Times New Roman" w:hAnsi="Times New Roman"/>
          <w:bCs/>
          <w:sz w:val="24"/>
          <w:szCs w:val="24"/>
          <w:lang w:val="lt-LT"/>
        </w:rPr>
        <w:t xml:space="preserve"> keltuvai tvirtinami: 1 - prie sienos, 2 </w:t>
      </w:r>
      <w:r w:rsidR="005D1D88" w:rsidRPr="005D1D88">
        <w:rPr>
          <w:rFonts w:ascii="Times New Roman" w:hAnsi="Times New Roman" w:hint="eastAsia"/>
          <w:bCs/>
          <w:sz w:val="24"/>
          <w:szCs w:val="24"/>
          <w:lang w:val="lt-LT"/>
        </w:rPr>
        <w:t>–</w:t>
      </w:r>
      <w:r w:rsidR="005D1D88" w:rsidRPr="005D1D88">
        <w:rPr>
          <w:rFonts w:ascii="Times New Roman" w:hAnsi="Times New Roman"/>
          <w:bCs/>
          <w:sz w:val="24"/>
          <w:szCs w:val="24"/>
          <w:lang w:val="lt-LT"/>
        </w:rPr>
        <w:t xml:space="preserve"> ant laipt</w:t>
      </w:r>
      <w:r w:rsidR="005D1D88" w:rsidRPr="005D1D88">
        <w:rPr>
          <w:rFonts w:ascii="Times New Roman" w:hAnsi="Times New Roman" w:hint="eastAsia"/>
          <w:bCs/>
          <w:sz w:val="24"/>
          <w:szCs w:val="24"/>
          <w:lang w:val="lt-LT"/>
        </w:rPr>
        <w:t>ų</w:t>
      </w:r>
      <w:r w:rsidR="005D1D88" w:rsidRPr="005D1D88">
        <w:rPr>
          <w:rFonts w:ascii="Times New Roman" w:hAnsi="Times New Roman"/>
          <w:bCs/>
          <w:sz w:val="24"/>
          <w:szCs w:val="24"/>
          <w:lang w:val="lt-LT"/>
        </w:rPr>
        <w:t xml:space="preserve"> tur</w:t>
      </w:r>
      <w:r w:rsidR="005D1D88" w:rsidRPr="005D1D88">
        <w:rPr>
          <w:rFonts w:ascii="Times New Roman" w:hAnsi="Times New Roman" w:hint="eastAsia"/>
          <w:bCs/>
          <w:sz w:val="24"/>
          <w:szCs w:val="24"/>
          <w:lang w:val="lt-LT"/>
        </w:rPr>
        <w:t>ė</w:t>
      </w:r>
      <w:r w:rsidR="005D1D88" w:rsidRPr="005D1D88">
        <w:rPr>
          <w:rFonts w:ascii="Times New Roman" w:hAnsi="Times New Roman"/>
          <w:bCs/>
          <w:sz w:val="24"/>
          <w:szCs w:val="24"/>
          <w:lang w:val="lt-LT"/>
        </w:rPr>
        <w:t>kl</w:t>
      </w:r>
      <w:r w:rsidR="005D1D88" w:rsidRPr="005D1D88">
        <w:rPr>
          <w:rFonts w:ascii="Times New Roman" w:hAnsi="Times New Roman" w:hint="eastAsia"/>
          <w:bCs/>
          <w:sz w:val="24"/>
          <w:szCs w:val="24"/>
          <w:lang w:val="lt-LT"/>
        </w:rPr>
        <w:t>ų</w:t>
      </w:r>
      <w:r w:rsidR="005D1D88" w:rsidRPr="005D1D88">
        <w:rPr>
          <w:rFonts w:ascii="Times New Roman" w:hAnsi="Times New Roman"/>
          <w:bCs/>
          <w:sz w:val="24"/>
          <w:szCs w:val="24"/>
          <w:lang w:val="lt-LT"/>
        </w:rPr>
        <w:t xml:space="preserve"> V</w:t>
      </w:r>
      <w:r w:rsidR="005D1D88" w:rsidRPr="005D1D88">
        <w:rPr>
          <w:rFonts w:ascii="Times New Roman" w:hAnsi="Times New Roman" w:hint="eastAsia"/>
          <w:bCs/>
          <w:sz w:val="24"/>
          <w:szCs w:val="24"/>
          <w:lang w:val="lt-LT"/>
        </w:rPr>
        <w:t>šĮ</w:t>
      </w:r>
      <w:r w:rsidR="005D1D88" w:rsidRPr="005D1D88">
        <w:rPr>
          <w:rFonts w:ascii="Times New Roman" w:hAnsi="Times New Roman"/>
          <w:bCs/>
          <w:sz w:val="24"/>
          <w:szCs w:val="24"/>
          <w:lang w:val="lt-LT"/>
        </w:rPr>
        <w:t xml:space="preserve"> Vilkavi</w:t>
      </w:r>
      <w:r w:rsidR="005D1D88" w:rsidRPr="005D1D88">
        <w:rPr>
          <w:rFonts w:ascii="Times New Roman" w:hAnsi="Times New Roman" w:hint="eastAsia"/>
          <w:bCs/>
          <w:sz w:val="24"/>
          <w:szCs w:val="24"/>
          <w:lang w:val="lt-LT"/>
        </w:rPr>
        <w:t>š</w:t>
      </w:r>
      <w:r w:rsidR="005D1D88" w:rsidRPr="005D1D88">
        <w:rPr>
          <w:rFonts w:ascii="Times New Roman" w:hAnsi="Times New Roman"/>
          <w:bCs/>
          <w:sz w:val="24"/>
          <w:szCs w:val="24"/>
          <w:lang w:val="lt-LT"/>
        </w:rPr>
        <w:t>kio turizmo ir verslo informacijos centre, skirti asmenims su negalia</w:t>
      </w:r>
      <w:r w:rsidRPr="002407C7">
        <w:rPr>
          <w:rFonts w:ascii="Times New Roman" w:hAnsi="Times New Roman"/>
          <w:bCs/>
          <w:sz w:val="24"/>
          <w:szCs w:val="24"/>
          <w:lang w:val="lt-LT"/>
        </w:rPr>
        <w:t>, ir j</w:t>
      </w:r>
      <w:r w:rsidR="00560E62">
        <w:rPr>
          <w:rFonts w:ascii="Times New Roman" w:hAnsi="Times New Roman"/>
          <w:bCs/>
          <w:sz w:val="24"/>
          <w:szCs w:val="24"/>
          <w:lang w:val="lt-LT"/>
        </w:rPr>
        <w:t>ų</w:t>
      </w:r>
      <w:r w:rsidRPr="002407C7">
        <w:rPr>
          <w:rFonts w:ascii="Times New Roman" w:hAnsi="Times New Roman"/>
          <w:bCs/>
          <w:sz w:val="24"/>
          <w:szCs w:val="24"/>
          <w:lang w:val="lt-LT"/>
        </w:rPr>
        <w:t xml:space="preserve"> montavimo darbai</w:t>
      </w:r>
      <w:r w:rsidRPr="002407C7">
        <w:rPr>
          <w:rFonts w:ascii="Times New Roman" w:hAnsi="Times New Roman"/>
          <w:sz w:val="24"/>
          <w:szCs w:val="24"/>
          <w:lang w:val="lt-LT"/>
        </w:rPr>
        <w:t>: keltuva</w:t>
      </w:r>
      <w:r w:rsidR="00560E62">
        <w:rPr>
          <w:rFonts w:ascii="Times New Roman" w:hAnsi="Times New Roman"/>
          <w:sz w:val="24"/>
          <w:szCs w:val="24"/>
          <w:lang w:val="lt-LT"/>
        </w:rPr>
        <w:t>i</w:t>
      </w:r>
      <w:r w:rsidRPr="002407C7">
        <w:rPr>
          <w:rFonts w:ascii="Times New Roman" w:hAnsi="Times New Roman"/>
          <w:sz w:val="24"/>
          <w:szCs w:val="24"/>
          <w:lang w:val="lt-LT"/>
        </w:rPr>
        <w:t xml:space="preserve"> pastato viduje (toliau – prekė</w:t>
      </w:r>
      <w:r w:rsidR="00440F73">
        <w:rPr>
          <w:rFonts w:ascii="Times New Roman" w:hAnsi="Times New Roman"/>
          <w:sz w:val="24"/>
          <w:szCs w:val="24"/>
          <w:lang w:val="lt-LT"/>
        </w:rPr>
        <w:t>s</w:t>
      </w:r>
      <w:r w:rsidRPr="002407C7">
        <w:rPr>
          <w:rFonts w:ascii="Times New Roman" w:hAnsi="Times New Roman"/>
          <w:sz w:val="24"/>
          <w:szCs w:val="24"/>
          <w:lang w:val="lt-LT"/>
        </w:rPr>
        <w:t xml:space="preserve">). Prekių pristatymo ir sumontavimo vieta – </w:t>
      </w:r>
      <w:r w:rsidR="005D1D88" w:rsidRPr="005D1D88">
        <w:rPr>
          <w:rFonts w:ascii="Times New Roman" w:hAnsi="Times New Roman"/>
          <w:kern w:val="2"/>
          <w:sz w:val="24"/>
          <w:szCs w:val="24"/>
          <w:lang w:val="lt-LT"/>
        </w:rPr>
        <w:t>V</w:t>
      </w:r>
      <w:r w:rsidR="005D1D88" w:rsidRPr="005D1D88">
        <w:rPr>
          <w:rFonts w:ascii="Times New Roman" w:hAnsi="Times New Roman" w:hint="eastAsia"/>
          <w:kern w:val="2"/>
          <w:sz w:val="24"/>
          <w:szCs w:val="24"/>
          <w:lang w:val="lt-LT"/>
        </w:rPr>
        <w:t>šĮ</w:t>
      </w:r>
      <w:r w:rsidR="005D1D88" w:rsidRPr="005D1D88">
        <w:rPr>
          <w:rFonts w:ascii="Times New Roman" w:hAnsi="Times New Roman"/>
          <w:kern w:val="2"/>
          <w:sz w:val="24"/>
          <w:szCs w:val="24"/>
          <w:lang w:val="lt-LT"/>
        </w:rPr>
        <w:t xml:space="preserve"> Vilkavi</w:t>
      </w:r>
      <w:r w:rsidR="005D1D88" w:rsidRPr="005D1D88">
        <w:rPr>
          <w:rFonts w:ascii="Times New Roman" w:hAnsi="Times New Roman" w:hint="eastAsia"/>
          <w:kern w:val="2"/>
          <w:sz w:val="24"/>
          <w:szCs w:val="24"/>
          <w:lang w:val="lt-LT"/>
        </w:rPr>
        <w:t>š</w:t>
      </w:r>
      <w:r w:rsidR="005D1D88" w:rsidRPr="005D1D88">
        <w:rPr>
          <w:rFonts w:ascii="Times New Roman" w:hAnsi="Times New Roman"/>
          <w:kern w:val="2"/>
          <w:sz w:val="24"/>
          <w:szCs w:val="24"/>
          <w:lang w:val="lt-LT"/>
        </w:rPr>
        <w:t>kio turizmo ir verslo informacijos centras, adresu - J. Basanavi</w:t>
      </w:r>
      <w:r w:rsidR="005D1D88" w:rsidRPr="005D1D88">
        <w:rPr>
          <w:rFonts w:ascii="Times New Roman" w:hAnsi="Times New Roman" w:hint="eastAsia"/>
          <w:kern w:val="2"/>
          <w:sz w:val="24"/>
          <w:szCs w:val="24"/>
          <w:lang w:val="lt-LT"/>
        </w:rPr>
        <w:t>č</w:t>
      </w:r>
      <w:r w:rsidR="005D1D88" w:rsidRPr="005D1D88">
        <w:rPr>
          <w:rFonts w:ascii="Times New Roman" w:hAnsi="Times New Roman"/>
          <w:kern w:val="2"/>
          <w:sz w:val="24"/>
          <w:szCs w:val="24"/>
          <w:lang w:val="lt-LT"/>
        </w:rPr>
        <w:t>iaus a. 7, Vilkavi</w:t>
      </w:r>
      <w:r w:rsidR="005D1D88" w:rsidRPr="005D1D88">
        <w:rPr>
          <w:rFonts w:ascii="Times New Roman" w:hAnsi="Times New Roman" w:hint="eastAsia"/>
          <w:kern w:val="2"/>
          <w:sz w:val="24"/>
          <w:szCs w:val="24"/>
          <w:lang w:val="lt-LT"/>
        </w:rPr>
        <w:t>š</w:t>
      </w:r>
      <w:r w:rsidR="005D1D88" w:rsidRPr="005D1D88">
        <w:rPr>
          <w:rFonts w:ascii="Times New Roman" w:hAnsi="Times New Roman"/>
          <w:kern w:val="2"/>
          <w:sz w:val="24"/>
          <w:szCs w:val="24"/>
          <w:lang w:val="lt-LT"/>
        </w:rPr>
        <w:t>kis</w:t>
      </w:r>
    </w:p>
    <w:p w14:paraId="1BCC6BB8" w14:textId="17C70F24" w:rsidR="002407C7" w:rsidRPr="002407C7" w:rsidRDefault="002407C7" w:rsidP="002407C7">
      <w:pPr>
        <w:numPr>
          <w:ilvl w:val="1"/>
          <w:numId w:val="1"/>
        </w:numPr>
        <w:jc w:val="both"/>
        <w:rPr>
          <w:rFonts w:ascii="Times New Roman" w:hAnsi="Times New Roman"/>
          <w:sz w:val="24"/>
          <w:szCs w:val="24"/>
          <w:lang w:val="lt-LT"/>
        </w:rPr>
      </w:pPr>
      <w:r>
        <w:rPr>
          <w:rFonts w:ascii="Times New Roman" w:hAnsi="Times New Roman"/>
          <w:sz w:val="24"/>
          <w:szCs w:val="24"/>
          <w:lang w:val="lt-LT"/>
        </w:rPr>
        <w:t>Techninėje specifikacijoje išdėstyti minimalūs prek</w:t>
      </w:r>
      <w:r w:rsidR="00440F73">
        <w:rPr>
          <w:rFonts w:ascii="Times New Roman" w:hAnsi="Times New Roman"/>
          <w:sz w:val="24"/>
          <w:szCs w:val="24"/>
          <w:lang w:val="lt-LT"/>
        </w:rPr>
        <w:t>ėms</w:t>
      </w:r>
      <w:r>
        <w:rPr>
          <w:rFonts w:ascii="Times New Roman" w:hAnsi="Times New Roman"/>
          <w:sz w:val="24"/>
          <w:szCs w:val="24"/>
          <w:lang w:val="lt-LT"/>
        </w:rPr>
        <w:t xml:space="preserve"> keliami reikalavimai, tiekėjai gali siūlyti aukštesnių parametrų prekes.</w:t>
      </w:r>
    </w:p>
    <w:p w14:paraId="7B06EFBD" w14:textId="3E228A6B" w:rsidR="002407C7" w:rsidRPr="002407C7" w:rsidRDefault="002407C7" w:rsidP="002407C7">
      <w:pPr>
        <w:numPr>
          <w:ilvl w:val="1"/>
          <w:numId w:val="1"/>
        </w:numPr>
        <w:jc w:val="both"/>
        <w:rPr>
          <w:rFonts w:ascii="Times New Roman" w:hAnsi="Times New Roman"/>
          <w:sz w:val="24"/>
          <w:szCs w:val="24"/>
          <w:lang w:val="lt-LT"/>
        </w:rPr>
      </w:pPr>
      <w:r w:rsidRPr="002407C7">
        <w:rPr>
          <w:rFonts w:ascii="Times New Roman" w:hAnsi="Times New Roman"/>
          <w:sz w:val="24"/>
          <w:szCs w:val="24"/>
          <w:lang w:val="lt-LT"/>
        </w:rPr>
        <w:t>Pirkimo objektas apima prek</w:t>
      </w:r>
      <w:r w:rsidR="00440F73">
        <w:rPr>
          <w:rFonts w:ascii="Times New Roman" w:hAnsi="Times New Roman"/>
          <w:sz w:val="24"/>
          <w:szCs w:val="24"/>
          <w:lang w:val="lt-LT"/>
        </w:rPr>
        <w:t>ių</w:t>
      </w:r>
      <w:r w:rsidRPr="002407C7">
        <w:rPr>
          <w:rFonts w:ascii="Times New Roman" w:hAnsi="Times New Roman"/>
          <w:sz w:val="24"/>
          <w:szCs w:val="24"/>
          <w:lang w:val="lt-LT"/>
        </w:rPr>
        <w:t xml:space="preserve"> pristatymą, montavimą, reikalingų dokumentų parengimą ir visus kitus darbus bei paslaugas, reikalingas tam, kad prekė</w:t>
      </w:r>
      <w:r w:rsidR="00440F73">
        <w:rPr>
          <w:rFonts w:ascii="Times New Roman" w:hAnsi="Times New Roman"/>
          <w:sz w:val="24"/>
          <w:szCs w:val="24"/>
          <w:lang w:val="lt-LT"/>
        </w:rPr>
        <w:t>s</w:t>
      </w:r>
      <w:r w:rsidRPr="002407C7">
        <w:rPr>
          <w:rFonts w:ascii="Times New Roman" w:hAnsi="Times New Roman"/>
          <w:sz w:val="24"/>
          <w:szCs w:val="24"/>
          <w:lang w:val="lt-LT"/>
        </w:rPr>
        <w:t xml:space="preserve"> būtų tinkam</w:t>
      </w:r>
      <w:r w:rsidR="00440F73">
        <w:rPr>
          <w:rFonts w:ascii="Times New Roman" w:hAnsi="Times New Roman"/>
          <w:sz w:val="24"/>
          <w:szCs w:val="24"/>
          <w:lang w:val="lt-LT"/>
        </w:rPr>
        <w:t>os</w:t>
      </w:r>
      <w:r w:rsidRPr="002407C7">
        <w:rPr>
          <w:rFonts w:ascii="Times New Roman" w:hAnsi="Times New Roman"/>
          <w:sz w:val="24"/>
          <w:szCs w:val="24"/>
          <w:lang w:val="lt-LT"/>
        </w:rPr>
        <w:t xml:space="preserve"> naudoti.</w:t>
      </w:r>
    </w:p>
    <w:p w14:paraId="54280D36" w14:textId="378DA76D" w:rsidR="002407C7" w:rsidRPr="002407C7" w:rsidRDefault="002407C7" w:rsidP="002407C7">
      <w:pPr>
        <w:numPr>
          <w:ilvl w:val="1"/>
          <w:numId w:val="1"/>
        </w:numPr>
        <w:jc w:val="both"/>
        <w:rPr>
          <w:rFonts w:ascii="Times New Roman" w:hAnsi="Times New Roman"/>
          <w:sz w:val="24"/>
          <w:szCs w:val="24"/>
          <w:lang w:val="lt-LT"/>
        </w:rPr>
      </w:pPr>
      <w:r w:rsidRPr="002407C7">
        <w:rPr>
          <w:rFonts w:ascii="Times New Roman" w:hAnsi="Times New Roman"/>
          <w:sz w:val="24"/>
          <w:szCs w:val="24"/>
          <w:lang w:val="lt-LT"/>
        </w:rPr>
        <w:t>Garantinis terminas prek</w:t>
      </w:r>
      <w:r w:rsidR="00440F73">
        <w:rPr>
          <w:rFonts w:ascii="Times New Roman" w:hAnsi="Times New Roman"/>
          <w:sz w:val="24"/>
          <w:szCs w:val="24"/>
          <w:lang w:val="lt-LT"/>
        </w:rPr>
        <w:t>ėms</w:t>
      </w:r>
      <w:r w:rsidRPr="002407C7">
        <w:rPr>
          <w:rFonts w:ascii="Times New Roman" w:hAnsi="Times New Roman"/>
          <w:sz w:val="24"/>
          <w:szCs w:val="24"/>
          <w:lang w:val="lt-LT"/>
        </w:rPr>
        <w:t xml:space="preserve"> ir montavimo darbams pradedamas skaičiuoti nuo prek</w:t>
      </w:r>
      <w:r w:rsidR="00440F73">
        <w:rPr>
          <w:rFonts w:ascii="Times New Roman" w:hAnsi="Times New Roman"/>
          <w:sz w:val="24"/>
          <w:szCs w:val="24"/>
          <w:lang w:val="lt-LT"/>
        </w:rPr>
        <w:t>ių</w:t>
      </w:r>
      <w:r w:rsidRPr="002407C7">
        <w:rPr>
          <w:rFonts w:ascii="Times New Roman" w:hAnsi="Times New Roman"/>
          <w:sz w:val="24"/>
          <w:szCs w:val="24"/>
          <w:lang w:val="lt-LT"/>
        </w:rPr>
        <w:t xml:space="preserve"> priėmimo-perdavimo akto pasirašymo dienos. </w:t>
      </w:r>
    </w:p>
    <w:p w14:paraId="1F8FABA8" w14:textId="649D4CC7" w:rsidR="002407C7" w:rsidRDefault="002407C7" w:rsidP="002407C7">
      <w:pPr>
        <w:numPr>
          <w:ilvl w:val="1"/>
          <w:numId w:val="1"/>
        </w:numPr>
        <w:rPr>
          <w:rFonts w:ascii="Times New Roman" w:hAnsi="Times New Roman"/>
          <w:sz w:val="24"/>
          <w:szCs w:val="24"/>
          <w:lang w:val="lt-LT"/>
        </w:rPr>
      </w:pPr>
      <w:r w:rsidRPr="002407C7">
        <w:rPr>
          <w:rFonts w:ascii="Times New Roman" w:hAnsi="Times New Roman"/>
          <w:sz w:val="24"/>
          <w:szCs w:val="24"/>
          <w:lang w:val="lt-LT"/>
        </w:rPr>
        <w:t>Prek</w:t>
      </w:r>
      <w:r w:rsidR="00440F73">
        <w:rPr>
          <w:rFonts w:ascii="Times New Roman" w:hAnsi="Times New Roman"/>
          <w:sz w:val="24"/>
          <w:szCs w:val="24"/>
          <w:lang w:val="lt-LT"/>
        </w:rPr>
        <w:t>ių</w:t>
      </w:r>
      <w:r w:rsidRPr="002407C7">
        <w:rPr>
          <w:rFonts w:ascii="Times New Roman" w:hAnsi="Times New Roman"/>
          <w:sz w:val="24"/>
          <w:szCs w:val="24"/>
          <w:lang w:val="lt-LT"/>
        </w:rPr>
        <w:t xml:space="preserve"> specifikacija:</w:t>
      </w:r>
    </w:p>
    <w:p w14:paraId="12454605" w14:textId="26B68F7F" w:rsidR="002407C7" w:rsidRPr="003361D4" w:rsidRDefault="002407C7" w:rsidP="001566A6">
      <w:pPr>
        <w:pStyle w:val="Sraopastraipa"/>
        <w:numPr>
          <w:ilvl w:val="2"/>
          <w:numId w:val="1"/>
        </w:numPr>
        <w:rPr>
          <w:rFonts w:ascii="Times New Roman" w:hAnsi="Times New Roman"/>
          <w:sz w:val="24"/>
          <w:szCs w:val="24"/>
          <w:lang w:val="lt-LT"/>
        </w:rPr>
      </w:pPr>
      <w:r w:rsidRPr="003361D4">
        <w:rPr>
          <w:rFonts w:ascii="Times New Roman" w:hAnsi="Times New Roman"/>
          <w:sz w:val="24"/>
          <w:szCs w:val="24"/>
          <w:lang w:val="lt-LT"/>
        </w:rPr>
        <w:t>Keltuva</w:t>
      </w:r>
      <w:r w:rsidR="00440F73">
        <w:rPr>
          <w:rFonts w:ascii="Times New Roman" w:hAnsi="Times New Roman"/>
          <w:sz w:val="24"/>
          <w:szCs w:val="24"/>
          <w:lang w:val="lt-LT"/>
        </w:rPr>
        <w:t>i</w:t>
      </w:r>
      <w:r w:rsidRPr="003361D4">
        <w:rPr>
          <w:rFonts w:ascii="Times New Roman" w:hAnsi="Times New Roman"/>
          <w:sz w:val="24"/>
          <w:szCs w:val="24"/>
          <w:lang w:val="lt-LT"/>
        </w:rPr>
        <w:t xml:space="preserve"> pastato viduje su montavimo darbais.</w:t>
      </w:r>
    </w:p>
    <w:tbl>
      <w:tblPr>
        <w:tblStyle w:val="Lentelstinklelis"/>
        <w:tblW w:w="0" w:type="auto"/>
        <w:tblLook w:val="04A0" w:firstRow="1" w:lastRow="0" w:firstColumn="1" w:lastColumn="0" w:noHBand="0" w:noVBand="1"/>
      </w:tblPr>
      <w:tblGrid>
        <w:gridCol w:w="910"/>
        <w:gridCol w:w="3366"/>
        <w:gridCol w:w="5352"/>
      </w:tblGrid>
      <w:tr w:rsidR="002407C7" w:rsidRPr="004031F8" w14:paraId="6282E03B" w14:textId="77777777" w:rsidTr="007335C5">
        <w:tc>
          <w:tcPr>
            <w:tcW w:w="910" w:type="dxa"/>
          </w:tcPr>
          <w:p w14:paraId="3F1E9B2A" w14:textId="19A6E87F" w:rsidR="002407C7" w:rsidRPr="00CD4CF9" w:rsidRDefault="002407C7" w:rsidP="00CD4CF9">
            <w:pPr>
              <w:jc w:val="center"/>
              <w:rPr>
                <w:rFonts w:ascii="Times New Roman" w:hAnsi="Times New Roman"/>
                <w:b/>
                <w:bCs/>
                <w:sz w:val="24"/>
                <w:szCs w:val="24"/>
                <w:lang w:val="lt-LT"/>
              </w:rPr>
            </w:pPr>
            <w:proofErr w:type="spellStart"/>
            <w:r w:rsidRPr="00CD4CF9">
              <w:rPr>
                <w:rFonts w:ascii="Times New Roman" w:hAnsi="Times New Roman"/>
                <w:b/>
                <w:bCs/>
                <w:sz w:val="24"/>
                <w:szCs w:val="24"/>
                <w:lang w:val="lt-LT"/>
              </w:rPr>
              <w:t>Eil.Nr</w:t>
            </w:r>
            <w:proofErr w:type="spellEnd"/>
            <w:r w:rsidRPr="00CD4CF9">
              <w:rPr>
                <w:rFonts w:ascii="Times New Roman" w:hAnsi="Times New Roman"/>
                <w:b/>
                <w:bCs/>
                <w:sz w:val="24"/>
                <w:szCs w:val="24"/>
                <w:lang w:val="lt-LT"/>
              </w:rPr>
              <w:t>.</w:t>
            </w:r>
          </w:p>
        </w:tc>
        <w:tc>
          <w:tcPr>
            <w:tcW w:w="3366" w:type="dxa"/>
          </w:tcPr>
          <w:p w14:paraId="143368A3" w14:textId="3A3C6429" w:rsidR="002407C7" w:rsidRPr="00CD4CF9" w:rsidRDefault="00CD4CF9" w:rsidP="00CD4CF9">
            <w:pPr>
              <w:jc w:val="center"/>
              <w:rPr>
                <w:rFonts w:ascii="Times New Roman" w:hAnsi="Times New Roman"/>
                <w:b/>
                <w:bCs/>
                <w:sz w:val="24"/>
                <w:szCs w:val="24"/>
                <w:lang w:val="lt-LT"/>
              </w:rPr>
            </w:pPr>
            <w:r w:rsidRPr="00CD4CF9">
              <w:rPr>
                <w:rFonts w:ascii="Times New Roman" w:hAnsi="Times New Roman"/>
                <w:b/>
                <w:bCs/>
                <w:sz w:val="24"/>
                <w:szCs w:val="24"/>
                <w:lang w:val="lt-LT"/>
              </w:rPr>
              <w:t>Pavadinimas</w:t>
            </w:r>
          </w:p>
        </w:tc>
        <w:tc>
          <w:tcPr>
            <w:tcW w:w="5352" w:type="dxa"/>
          </w:tcPr>
          <w:p w14:paraId="1341E88B" w14:textId="286092D2" w:rsidR="002407C7" w:rsidRDefault="00CD4CF9" w:rsidP="00CD4CF9">
            <w:pPr>
              <w:jc w:val="center"/>
              <w:rPr>
                <w:rFonts w:ascii="Times New Roman" w:hAnsi="Times New Roman"/>
                <w:sz w:val="24"/>
                <w:szCs w:val="24"/>
                <w:lang w:val="lt-LT"/>
              </w:rPr>
            </w:pPr>
            <w:r w:rsidRPr="007D0694">
              <w:rPr>
                <w:rFonts w:ascii="Times New Roman" w:hAnsi="Times New Roman"/>
                <w:b/>
                <w:bCs/>
                <w:sz w:val="24"/>
                <w:szCs w:val="24"/>
                <w:lang w:val="lt-LT"/>
              </w:rPr>
              <w:t>Būtinų savybių ir reikalavimų pavadinimas</w:t>
            </w:r>
          </w:p>
        </w:tc>
      </w:tr>
      <w:tr w:rsidR="002407C7" w:rsidRPr="004031F8" w14:paraId="49DAD83E" w14:textId="77777777" w:rsidTr="007335C5">
        <w:tc>
          <w:tcPr>
            <w:tcW w:w="910" w:type="dxa"/>
          </w:tcPr>
          <w:p w14:paraId="3BBE3423" w14:textId="7E97117A" w:rsidR="002407C7" w:rsidRPr="002407C7" w:rsidRDefault="002407C7" w:rsidP="002407C7">
            <w:pPr>
              <w:pStyle w:val="Sraopastraipa"/>
              <w:numPr>
                <w:ilvl w:val="0"/>
                <w:numId w:val="2"/>
              </w:numPr>
              <w:jc w:val="center"/>
              <w:rPr>
                <w:rFonts w:ascii="Times New Roman" w:hAnsi="Times New Roman"/>
                <w:sz w:val="24"/>
                <w:szCs w:val="24"/>
                <w:lang w:val="lt-LT"/>
              </w:rPr>
            </w:pPr>
          </w:p>
        </w:tc>
        <w:tc>
          <w:tcPr>
            <w:tcW w:w="3366" w:type="dxa"/>
          </w:tcPr>
          <w:p w14:paraId="0AE300C1" w14:textId="0E276A31" w:rsidR="002407C7" w:rsidRDefault="002407C7" w:rsidP="002407C7">
            <w:pPr>
              <w:rPr>
                <w:rFonts w:ascii="Times New Roman" w:hAnsi="Times New Roman"/>
                <w:sz w:val="24"/>
                <w:szCs w:val="24"/>
                <w:lang w:val="lt-LT"/>
              </w:rPr>
            </w:pPr>
            <w:r>
              <w:rPr>
                <w:rFonts w:ascii="Times New Roman" w:hAnsi="Times New Roman"/>
                <w:sz w:val="24"/>
                <w:szCs w:val="24"/>
                <w:lang w:val="lt-LT"/>
              </w:rPr>
              <w:t>Keltuvo tipas</w:t>
            </w:r>
          </w:p>
        </w:tc>
        <w:tc>
          <w:tcPr>
            <w:tcW w:w="5352" w:type="dxa"/>
          </w:tcPr>
          <w:p w14:paraId="41A09E04" w14:textId="5482A41B" w:rsidR="002407C7" w:rsidRPr="00FF5188" w:rsidRDefault="002407C7" w:rsidP="002407C7">
            <w:pPr>
              <w:rPr>
                <w:rFonts w:ascii="Times New Roman" w:hAnsi="Times New Roman"/>
                <w:sz w:val="24"/>
                <w:szCs w:val="24"/>
                <w:lang w:val="lt-LT"/>
              </w:rPr>
            </w:pPr>
            <w:r>
              <w:rPr>
                <w:rFonts w:ascii="Times New Roman" w:hAnsi="Times New Roman"/>
                <w:sz w:val="24"/>
                <w:szCs w:val="24"/>
                <w:lang w:val="lt-LT"/>
              </w:rPr>
              <w:t>Nuožulnus neįgaliųjų keltuvas</w:t>
            </w:r>
            <w:r w:rsidR="00FF5188">
              <w:rPr>
                <w:rFonts w:ascii="Times New Roman" w:hAnsi="Times New Roman"/>
                <w:sz w:val="24"/>
                <w:szCs w:val="24"/>
                <w:lang w:val="lt-LT"/>
              </w:rPr>
              <w:t xml:space="preserve"> </w:t>
            </w:r>
            <w:r w:rsidR="00FF5188" w:rsidRPr="00FF5188">
              <w:rPr>
                <w:rFonts w:ascii="Times New Roman" w:hAnsi="Times New Roman"/>
                <w:sz w:val="24"/>
                <w:szCs w:val="24"/>
                <w:lang w:val="lt-LT"/>
              </w:rPr>
              <w:t>(pritaikytas žmonėms su neįgaliųjų vežimėliu)</w:t>
            </w:r>
          </w:p>
        </w:tc>
      </w:tr>
      <w:tr w:rsidR="007B04EE" w14:paraId="5B1F48BB" w14:textId="77777777" w:rsidTr="007335C5">
        <w:tc>
          <w:tcPr>
            <w:tcW w:w="910" w:type="dxa"/>
          </w:tcPr>
          <w:p w14:paraId="2E850633" w14:textId="77777777" w:rsidR="007B04EE" w:rsidRPr="002407C7" w:rsidRDefault="007B04EE" w:rsidP="002407C7">
            <w:pPr>
              <w:pStyle w:val="Sraopastraipa"/>
              <w:numPr>
                <w:ilvl w:val="0"/>
                <w:numId w:val="2"/>
              </w:numPr>
              <w:jc w:val="center"/>
              <w:rPr>
                <w:rFonts w:ascii="Times New Roman" w:hAnsi="Times New Roman"/>
                <w:sz w:val="24"/>
                <w:szCs w:val="24"/>
                <w:lang w:val="lt-LT"/>
              </w:rPr>
            </w:pPr>
          </w:p>
        </w:tc>
        <w:tc>
          <w:tcPr>
            <w:tcW w:w="3366" w:type="dxa"/>
          </w:tcPr>
          <w:p w14:paraId="404B9BE2" w14:textId="372F5ABD" w:rsidR="007B04EE" w:rsidRDefault="007B04EE" w:rsidP="002407C7">
            <w:pPr>
              <w:rPr>
                <w:rFonts w:ascii="Times New Roman" w:hAnsi="Times New Roman"/>
                <w:sz w:val="24"/>
                <w:szCs w:val="24"/>
                <w:lang w:val="lt-LT"/>
              </w:rPr>
            </w:pPr>
            <w:r>
              <w:rPr>
                <w:rFonts w:ascii="Times New Roman" w:hAnsi="Times New Roman"/>
                <w:sz w:val="24"/>
                <w:szCs w:val="24"/>
                <w:lang w:val="lt-LT"/>
              </w:rPr>
              <w:t>Keltuvų kiekis</w:t>
            </w:r>
          </w:p>
        </w:tc>
        <w:tc>
          <w:tcPr>
            <w:tcW w:w="5352" w:type="dxa"/>
          </w:tcPr>
          <w:p w14:paraId="2FA80046" w14:textId="2105E00E" w:rsidR="007B04EE" w:rsidRDefault="007B04EE" w:rsidP="002407C7">
            <w:pPr>
              <w:rPr>
                <w:rFonts w:ascii="Times New Roman" w:hAnsi="Times New Roman"/>
                <w:sz w:val="24"/>
                <w:szCs w:val="24"/>
                <w:lang w:val="lt-LT"/>
              </w:rPr>
            </w:pPr>
            <w:r>
              <w:rPr>
                <w:rFonts w:ascii="Times New Roman" w:hAnsi="Times New Roman"/>
                <w:sz w:val="24"/>
                <w:szCs w:val="24"/>
                <w:lang w:val="lt-LT"/>
              </w:rPr>
              <w:t>2 (du) vienetai</w:t>
            </w:r>
          </w:p>
        </w:tc>
      </w:tr>
      <w:tr w:rsidR="002407C7" w14:paraId="563D81C1" w14:textId="77777777" w:rsidTr="007335C5">
        <w:tc>
          <w:tcPr>
            <w:tcW w:w="910" w:type="dxa"/>
          </w:tcPr>
          <w:p w14:paraId="3A1886E2" w14:textId="77777777" w:rsidR="002407C7" w:rsidRPr="002407C7" w:rsidRDefault="002407C7" w:rsidP="002407C7">
            <w:pPr>
              <w:pStyle w:val="Sraopastraipa"/>
              <w:numPr>
                <w:ilvl w:val="0"/>
                <w:numId w:val="2"/>
              </w:numPr>
              <w:jc w:val="center"/>
              <w:rPr>
                <w:rFonts w:ascii="Times New Roman" w:hAnsi="Times New Roman"/>
                <w:sz w:val="24"/>
                <w:szCs w:val="24"/>
                <w:lang w:val="lt-LT"/>
              </w:rPr>
            </w:pPr>
          </w:p>
        </w:tc>
        <w:tc>
          <w:tcPr>
            <w:tcW w:w="3366" w:type="dxa"/>
          </w:tcPr>
          <w:p w14:paraId="59FB6A49" w14:textId="64538CA2" w:rsidR="002407C7" w:rsidRDefault="002407C7" w:rsidP="002407C7">
            <w:pPr>
              <w:rPr>
                <w:rFonts w:ascii="Times New Roman" w:hAnsi="Times New Roman"/>
                <w:sz w:val="24"/>
                <w:szCs w:val="24"/>
                <w:lang w:val="lt-LT"/>
              </w:rPr>
            </w:pPr>
            <w:r>
              <w:rPr>
                <w:rFonts w:ascii="Times New Roman" w:hAnsi="Times New Roman"/>
                <w:sz w:val="24"/>
                <w:szCs w:val="24"/>
                <w:lang w:val="lt-LT"/>
              </w:rPr>
              <w:t>Naudojimo galimybės</w:t>
            </w:r>
          </w:p>
        </w:tc>
        <w:tc>
          <w:tcPr>
            <w:tcW w:w="5352" w:type="dxa"/>
          </w:tcPr>
          <w:p w14:paraId="1D2958B9" w14:textId="0576E59C" w:rsidR="002407C7" w:rsidRDefault="002407C7" w:rsidP="002407C7">
            <w:pPr>
              <w:rPr>
                <w:rFonts w:ascii="Times New Roman" w:hAnsi="Times New Roman"/>
                <w:sz w:val="24"/>
                <w:szCs w:val="24"/>
                <w:lang w:val="lt-LT"/>
              </w:rPr>
            </w:pPr>
            <w:r>
              <w:rPr>
                <w:rFonts w:ascii="Times New Roman" w:hAnsi="Times New Roman"/>
                <w:sz w:val="24"/>
                <w:szCs w:val="24"/>
                <w:lang w:val="lt-LT"/>
              </w:rPr>
              <w:t>Pritaikyt</w:t>
            </w:r>
            <w:r w:rsidR="007B04EE">
              <w:rPr>
                <w:rFonts w:ascii="Times New Roman" w:hAnsi="Times New Roman"/>
                <w:sz w:val="24"/>
                <w:szCs w:val="24"/>
                <w:lang w:val="lt-LT"/>
              </w:rPr>
              <w:t>i</w:t>
            </w:r>
            <w:r>
              <w:rPr>
                <w:rFonts w:ascii="Times New Roman" w:hAnsi="Times New Roman"/>
                <w:sz w:val="24"/>
                <w:szCs w:val="24"/>
                <w:lang w:val="lt-LT"/>
              </w:rPr>
              <w:t xml:space="preserve"> naudoti </w:t>
            </w:r>
            <w:r w:rsidR="00EA2ECE">
              <w:rPr>
                <w:rFonts w:ascii="Times New Roman" w:hAnsi="Times New Roman"/>
                <w:sz w:val="24"/>
                <w:szCs w:val="24"/>
                <w:lang w:val="lt-LT"/>
              </w:rPr>
              <w:t>vidaus sąlygomis</w:t>
            </w:r>
          </w:p>
        </w:tc>
      </w:tr>
      <w:tr w:rsidR="00EA2ECE" w14:paraId="6B59E0F5" w14:textId="77777777" w:rsidTr="007335C5">
        <w:tc>
          <w:tcPr>
            <w:tcW w:w="910" w:type="dxa"/>
          </w:tcPr>
          <w:p w14:paraId="043F8D3F" w14:textId="77777777" w:rsidR="00EA2ECE" w:rsidRPr="002407C7" w:rsidRDefault="00EA2ECE" w:rsidP="002407C7">
            <w:pPr>
              <w:pStyle w:val="Sraopastraipa"/>
              <w:numPr>
                <w:ilvl w:val="0"/>
                <w:numId w:val="2"/>
              </w:numPr>
              <w:jc w:val="center"/>
              <w:rPr>
                <w:rFonts w:ascii="Times New Roman" w:hAnsi="Times New Roman"/>
                <w:sz w:val="24"/>
                <w:szCs w:val="24"/>
                <w:lang w:val="lt-LT"/>
              </w:rPr>
            </w:pPr>
          </w:p>
        </w:tc>
        <w:tc>
          <w:tcPr>
            <w:tcW w:w="3366" w:type="dxa"/>
          </w:tcPr>
          <w:p w14:paraId="151A64DC" w14:textId="29B2DE6A" w:rsidR="00EA2ECE" w:rsidRDefault="00EA2ECE" w:rsidP="002407C7">
            <w:pPr>
              <w:rPr>
                <w:rFonts w:ascii="Times New Roman" w:hAnsi="Times New Roman"/>
                <w:sz w:val="24"/>
                <w:szCs w:val="24"/>
                <w:lang w:val="lt-LT"/>
              </w:rPr>
            </w:pPr>
            <w:r>
              <w:rPr>
                <w:rFonts w:ascii="Times New Roman" w:hAnsi="Times New Roman"/>
                <w:sz w:val="24"/>
                <w:szCs w:val="24"/>
                <w:lang w:val="lt-LT"/>
              </w:rPr>
              <w:t>Keliamoji galia</w:t>
            </w:r>
          </w:p>
        </w:tc>
        <w:tc>
          <w:tcPr>
            <w:tcW w:w="5352" w:type="dxa"/>
          </w:tcPr>
          <w:p w14:paraId="309BFD87" w14:textId="24A66F11" w:rsidR="00EA2ECE" w:rsidRDefault="00EA2ECE" w:rsidP="002407C7">
            <w:pPr>
              <w:rPr>
                <w:rFonts w:ascii="Times New Roman" w:hAnsi="Times New Roman"/>
                <w:sz w:val="24"/>
                <w:szCs w:val="24"/>
                <w:lang w:val="lt-LT"/>
              </w:rPr>
            </w:pPr>
            <w:r w:rsidRPr="00F178AF">
              <w:rPr>
                <w:rFonts w:ascii="Times New Roman" w:hAnsi="Times New Roman"/>
                <w:noProof/>
                <w:sz w:val="24"/>
                <w:szCs w:val="24"/>
                <w:lang w:val="lt-LT"/>
              </w:rPr>
              <w:t>Ne mažiau 225 kg</w:t>
            </w:r>
          </w:p>
        </w:tc>
      </w:tr>
      <w:tr w:rsidR="00EA2ECE" w:rsidRPr="004031F8" w14:paraId="79790CE3" w14:textId="77777777" w:rsidTr="007335C5">
        <w:tc>
          <w:tcPr>
            <w:tcW w:w="910" w:type="dxa"/>
          </w:tcPr>
          <w:p w14:paraId="5B44F7D9" w14:textId="77777777" w:rsidR="00EA2ECE" w:rsidRPr="002407C7" w:rsidRDefault="00EA2ECE" w:rsidP="002407C7">
            <w:pPr>
              <w:pStyle w:val="Sraopastraipa"/>
              <w:numPr>
                <w:ilvl w:val="0"/>
                <w:numId w:val="2"/>
              </w:numPr>
              <w:jc w:val="center"/>
              <w:rPr>
                <w:rFonts w:ascii="Times New Roman" w:hAnsi="Times New Roman"/>
                <w:sz w:val="24"/>
                <w:szCs w:val="24"/>
                <w:lang w:val="lt-LT"/>
              </w:rPr>
            </w:pPr>
          </w:p>
        </w:tc>
        <w:tc>
          <w:tcPr>
            <w:tcW w:w="3366" w:type="dxa"/>
          </w:tcPr>
          <w:p w14:paraId="7FE52355" w14:textId="044699DA" w:rsidR="00EA2ECE" w:rsidRDefault="00EA2ECE" w:rsidP="002407C7">
            <w:pPr>
              <w:rPr>
                <w:rFonts w:ascii="Times New Roman" w:hAnsi="Times New Roman"/>
                <w:sz w:val="24"/>
                <w:szCs w:val="24"/>
                <w:lang w:val="lt-LT"/>
              </w:rPr>
            </w:pPr>
            <w:r>
              <w:rPr>
                <w:rFonts w:ascii="Times New Roman" w:hAnsi="Times New Roman"/>
                <w:sz w:val="24"/>
                <w:szCs w:val="24"/>
                <w:lang w:val="lt-LT"/>
              </w:rPr>
              <w:t>Platformos pagrindo matmenys</w:t>
            </w:r>
          </w:p>
        </w:tc>
        <w:tc>
          <w:tcPr>
            <w:tcW w:w="5352" w:type="dxa"/>
          </w:tcPr>
          <w:p w14:paraId="14897C7A" w14:textId="02AA2E41" w:rsidR="00EA2ECE" w:rsidRPr="00F178AF" w:rsidRDefault="00EA2ECE" w:rsidP="002407C7">
            <w:pPr>
              <w:rPr>
                <w:rFonts w:ascii="Times New Roman" w:hAnsi="Times New Roman"/>
                <w:noProof/>
                <w:sz w:val="24"/>
                <w:szCs w:val="24"/>
                <w:lang w:val="lt-LT"/>
              </w:rPr>
            </w:pPr>
            <w:r w:rsidRPr="00F178AF">
              <w:rPr>
                <w:rFonts w:ascii="Times New Roman" w:hAnsi="Times New Roman"/>
                <w:noProof/>
                <w:sz w:val="24"/>
                <w:szCs w:val="24"/>
                <w:lang w:val="lt-LT"/>
              </w:rPr>
              <w:t xml:space="preserve">Ne mažiau 750x850 mm (pagal esamą situaciją </w:t>
            </w:r>
            <w:r w:rsidR="007B04EE">
              <w:rPr>
                <w:rFonts w:ascii="Times New Roman" w:hAnsi="Times New Roman"/>
                <w:noProof/>
                <w:sz w:val="24"/>
                <w:szCs w:val="24"/>
                <w:lang w:val="lt-LT"/>
              </w:rPr>
              <w:t>platformos dydis bus koreguojamas</w:t>
            </w:r>
            <w:r w:rsidRPr="00F178AF">
              <w:rPr>
                <w:rFonts w:ascii="Times New Roman" w:hAnsi="Times New Roman"/>
                <w:noProof/>
                <w:sz w:val="24"/>
                <w:szCs w:val="24"/>
                <w:lang w:val="lt-LT"/>
              </w:rPr>
              <w:t>)</w:t>
            </w:r>
          </w:p>
        </w:tc>
      </w:tr>
      <w:tr w:rsidR="00EA2ECE" w14:paraId="52AFB6A9" w14:textId="77777777" w:rsidTr="007335C5">
        <w:tc>
          <w:tcPr>
            <w:tcW w:w="910" w:type="dxa"/>
          </w:tcPr>
          <w:p w14:paraId="3E98CA9F" w14:textId="77777777" w:rsidR="00EA2ECE" w:rsidRPr="002407C7" w:rsidRDefault="00EA2ECE" w:rsidP="00EA2ECE">
            <w:pPr>
              <w:pStyle w:val="Sraopastraipa"/>
              <w:numPr>
                <w:ilvl w:val="0"/>
                <w:numId w:val="2"/>
              </w:numPr>
              <w:jc w:val="center"/>
              <w:rPr>
                <w:rFonts w:ascii="Times New Roman" w:hAnsi="Times New Roman"/>
                <w:sz w:val="24"/>
                <w:szCs w:val="24"/>
                <w:lang w:val="lt-LT"/>
              </w:rPr>
            </w:pPr>
          </w:p>
        </w:tc>
        <w:tc>
          <w:tcPr>
            <w:tcW w:w="3366" w:type="dxa"/>
          </w:tcPr>
          <w:p w14:paraId="06A20A36" w14:textId="006492F2" w:rsidR="00EA2ECE" w:rsidRDefault="00EA2ECE" w:rsidP="00EA2ECE">
            <w:pPr>
              <w:rPr>
                <w:rFonts w:ascii="Times New Roman" w:hAnsi="Times New Roman"/>
                <w:sz w:val="24"/>
                <w:szCs w:val="24"/>
                <w:lang w:val="lt-LT"/>
              </w:rPr>
            </w:pPr>
            <w:r w:rsidRPr="00F178AF">
              <w:rPr>
                <w:rFonts w:ascii="Times New Roman" w:hAnsi="Times New Roman"/>
                <w:noProof/>
                <w:sz w:val="24"/>
                <w:szCs w:val="24"/>
                <w:lang w:val="lt-LT"/>
              </w:rPr>
              <w:t xml:space="preserve">Transportavimo ilgis </w:t>
            </w:r>
          </w:p>
        </w:tc>
        <w:tc>
          <w:tcPr>
            <w:tcW w:w="5352" w:type="dxa"/>
          </w:tcPr>
          <w:p w14:paraId="116E61EF" w14:textId="2D66018B" w:rsidR="00EA2ECE" w:rsidRPr="00F178AF" w:rsidRDefault="00EA2ECE" w:rsidP="00EA2ECE">
            <w:pPr>
              <w:rPr>
                <w:rFonts w:ascii="Times New Roman" w:hAnsi="Times New Roman"/>
                <w:noProof/>
                <w:sz w:val="24"/>
                <w:szCs w:val="24"/>
                <w:lang w:val="lt-LT"/>
              </w:rPr>
            </w:pPr>
            <w:r w:rsidRPr="00F178AF">
              <w:rPr>
                <w:rFonts w:ascii="Times New Roman" w:hAnsi="Times New Roman"/>
                <w:noProof/>
                <w:sz w:val="24"/>
                <w:szCs w:val="24"/>
                <w:lang w:val="lt-LT"/>
              </w:rPr>
              <w:t>Iki 20 m (tisklinama vietoje|)</w:t>
            </w:r>
          </w:p>
        </w:tc>
      </w:tr>
      <w:tr w:rsidR="00EA2ECE" w14:paraId="246BED91" w14:textId="77777777" w:rsidTr="007335C5">
        <w:tc>
          <w:tcPr>
            <w:tcW w:w="910" w:type="dxa"/>
          </w:tcPr>
          <w:p w14:paraId="2DD15B54" w14:textId="77777777" w:rsidR="00EA2ECE" w:rsidRPr="002407C7" w:rsidRDefault="00EA2ECE" w:rsidP="00EA2ECE">
            <w:pPr>
              <w:pStyle w:val="Sraopastraipa"/>
              <w:numPr>
                <w:ilvl w:val="0"/>
                <w:numId w:val="2"/>
              </w:numPr>
              <w:jc w:val="center"/>
              <w:rPr>
                <w:rFonts w:ascii="Times New Roman" w:hAnsi="Times New Roman"/>
                <w:sz w:val="24"/>
                <w:szCs w:val="24"/>
                <w:lang w:val="lt-LT"/>
              </w:rPr>
            </w:pPr>
          </w:p>
        </w:tc>
        <w:tc>
          <w:tcPr>
            <w:tcW w:w="3366" w:type="dxa"/>
          </w:tcPr>
          <w:p w14:paraId="53A9722B" w14:textId="5B85ACB0" w:rsidR="00EA2ECE" w:rsidRPr="00F178AF" w:rsidRDefault="00EA2ECE" w:rsidP="00EA2ECE">
            <w:pPr>
              <w:rPr>
                <w:rFonts w:ascii="Times New Roman" w:hAnsi="Times New Roman"/>
                <w:noProof/>
                <w:sz w:val="24"/>
                <w:szCs w:val="24"/>
                <w:lang w:val="lt-LT"/>
              </w:rPr>
            </w:pPr>
            <w:r w:rsidRPr="00F178AF">
              <w:rPr>
                <w:rFonts w:ascii="Times New Roman" w:hAnsi="Times New Roman"/>
                <w:noProof/>
                <w:sz w:val="24"/>
                <w:szCs w:val="24"/>
                <w:lang w:val="lt-LT"/>
              </w:rPr>
              <w:t>Sustojimų skaičius</w:t>
            </w:r>
          </w:p>
        </w:tc>
        <w:tc>
          <w:tcPr>
            <w:tcW w:w="5352" w:type="dxa"/>
          </w:tcPr>
          <w:p w14:paraId="268DAE7E" w14:textId="493EB050" w:rsidR="00EA2ECE" w:rsidRPr="00F178AF" w:rsidRDefault="00EA2ECE" w:rsidP="00EA2ECE">
            <w:pPr>
              <w:rPr>
                <w:rFonts w:ascii="Times New Roman" w:hAnsi="Times New Roman"/>
                <w:noProof/>
                <w:sz w:val="24"/>
                <w:szCs w:val="24"/>
                <w:lang w:val="lt-LT"/>
              </w:rPr>
            </w:pPr>
            <w:r w:rsidRPr="00F178AF">
              <w:rPr>
                <w:rFonts w:ascii="Times New Roman" w:hAnsi="Times New Roman"/>
                <w:noProof/>
                <w:sz w:val="24"/>
                <w:szCs w:val="24"/>
                <w:lang w:val="lt-LT"/>
              </w:rPr>
              <w:t xml:space="preserve">Ne mažiau </w:t>
            </w:r>
            <w:r w:rsidR="005D1D88">
              <w:rPr>
                <w:rFonts w:ascii="Times New Roman" w:hAnsi="Times New Roman"/>
                <w:noProof/>
                <w:sz w:val="24"/>
                <w:szCs w:val="24"/>
                <w:lang w:val="lt-LT"/>
              </w:rPr>
              <w:t>2</w:t>
            </w:r>
            <w:r w:rsidRPr="00F178AF">
              <w:rPr>
                <w:rFonts w:ascii="Times New Roman" w:hAnsi="Times New Roman"/>
                <w:noProof/>
                <w:sz w:val="24"/>
                <w:szCs w:val="24"/>
                <w:lang w:val="lt-LT"/>
              </w:rPr>
              <w:t xml:space="preserve"> (sustojimo aikštelėse)</w:t>
            </w:r>
          </w:p>
        </w:tc>
      </w:tr>
      <w:tr w:rsidR="00120578" w14:paraId="14C93952" w14:textId="77777777" w:rsidTr="007335C5">
        <w:tc>
          <w:tcPr>
            <w:tcW w:w="910" w:type="dxa"/>
          </w:tcPr>
          <w:p w14:paraId="68628802"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2708B11C" w14:textId="04FEBD04" w:rsidR="00120578" w:rsidRPr="00EA2ECE" w:rsidRDefault="00120578" w:rsidP="00120578">
            <w:pPr>
              <w:rPr>
                <w:rFonts w:ascii="Times New Roman" w:hAnsi="Times New Roman"/>
                <w:noProof/>
                <w:color w:val="EE0000"/>
                <w:sz w:val="24"/>
                <w:szCs w:val="24"/>
                <w:lang w:val="lt-LT"/>
              </w:rPr>
            </w:pPr>
            <w:r w:rsidRPr="00F178AF">
              <w:rPr>
                <w:rFonts w:ascii="Times New Roman" w:hAnsi="Times New Roman"/>
                <w:noProof/>
                <w:sz w:val="24"/>
                <w:szCs w:val="24"/>
                <w:lang w:val="lt-LT"/>
              </w:rPr>
              <w:t xml:space="preserve">Parkavimas pirmame aukšte </w:t>
            </w:r>
          </w:p>
        </w:tc>
        <w:tc>
          <w:tcPr>
            <w:tcW w:w="5352" w:type="dxa"/>
          </w:tcPr>
          <w:p w14:paraId="137F46BB" w14:textId="113D5397" w:rsidR="00120578" w:rsidRPr="00EA2ECE" w:rsidRDefault="00120578" w:rsidP="00120578">
            <w:pPr>
              <w:rPr>
                <w:rFonts w:ascii="Times New Roman" w:hAnsi="Times New Roman"/>
                <w:noProof/>
                <w:color w:val="EE0000"/>
                <w:sz w:val="24"/>
                <w:szCs w:val="24"/>
                <w:lang w:val="lt-LT"/>
              </w:rPr>
            </w:pPr>
            <w:r w:rsidRPr="00F178AF">
              <w:rPr>
                <w:rFonts w:ascii="Times New Roman" w:hAnsi="Times New Roman"/>
                <w:noProof/>
                <w:sz w:val="24"/>
                <w:szCs w:val="24"/>
                <w:lang w:val="lt-LT"/>
              </w:rPr>
              <w:t>Būtina</w:t>
            </w:r>
          </w:p>
        </w:tc>
      </w:tr>
      <w:tr w:rsidR="00120578" w14:paraId="18A245B5" w14:textId="77777777" w:rsidTr="007335C5">
        <w:tc>
          <w:tcPr>
            <w:tcW w:w="910" w:type="dxa"/>
          </w:tcPr>
          <w:p w14:paraId="05423A50"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58C3B5E0" w14:textId="3BA5EEA9"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Parkavimas viršutiniame aukšte </w:t>
            </w:r>
          </w:p>
        </w:tc>
        <w:tc>
          <w:tcPr>
            <w:tcW w:w="5352" w:type="dxa"/>
          </w:tcPr>
          <w:p w14:paraId="67252FA9" w14:textId="7319507D"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Būtina</w:t>
            </w:r>
          </w:p>
        </w:tc>
      </w:tr>
      <w:tr w:rsidR="00120578" w:rsidRPr="004031F8" w14:paraId="46C3D2F4" w14:textId="77777777" w:rsidTr="007335C5">
        <w:tc>
          <w:tcPr>
            <w:tcW w:w="910" w:type="dxa"/>
          </w:tcPr>
          <w:p w14:paraId="004281B6"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1276CA02" w14:textId="7404D3E1"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Platformos atlenkimas </w:t>
            </w:r>
          </w:p>
        </w:tc>
        <w:tc>
          <w:tcPr>
            <w:tcW w:w="5352" w:type="dxa"/>
          </w:tcPr>
          <w:p w14:paraId="72306C9E" w14:textId="290C88E2" w:rsidR="00120578" w:rsidRPr="00F178AF" w:rsidRDefault="00CD4CF9" w:rsidP="00120578">
            <w:pPr>
              <w:rPr>
                <w:rFonts w:ascii="Times New Roman" w:hAnsi="Times New Roman"/>
                <w:noProof/>
                <w:sz w:val="24"/>
                <w:szCs w:val="24"/>
                <w:lang w:val="lt-LT"/>
              </w:rPr>
            </w:pPr>
            <w:r>
              <w:rPr>
                <w:rFonts w:ascii="Times New Roman" w:hAnsi="Times New Roman"/>
                <w:noProof/>
                <w:sz w:val="24"/>
                <w:szCs w:val="24"/>
                <w:lang w:val="lt-LT"/>
              </w:rPr>
              <w:t>Automatinis. Nenaudojama platforma turi būti užlenkiama</w:t>
            </w:r>
          </w:p>
        </w:tc>
      </w:tr>
      <w:tr w:rsidR="00120578" w14:paraId="339C2312" w14:textId="77777777" w:rsidTr="007335C5">
        <w:tc>
          <w:tcPr>
            <w:tcW w:w="910" w:type="dxa"/>
          </w:tcPr>
          <w:p w14:paraId="36EFC832"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27E007F3" w14:textId="1F4F9460" w:rsidR="00120578" w:rsidRPr="00F178AF" w:rsidRDefault="00FF5188" w:rsidP="00120578">
            <w:pPr>
              <w:rPr>
                <w:rFonts w:ascii="Times New Roman" w:hAnsi="Times New Roman"/>
                <w:noProof/>
                <w:sz w:val="24"/>
                <w:szCs w:val="24"/>
                <w:lang w:val="lt-LT"/>
              </w:rPr>
            </w:pPr>
            <w:r>
              <w:rPr>
                <w:rFonts w:ascii="Times New Roman" w:hAnsi="Times New Roman"/>
                <w:noProof/>
                <w:sz w:val="24"/>
                <w:szCs w:val="24"/>
                <w:lang w:val="lt-LT"/>
              </w:rPr>
              <w:t>Tvirtinimas</w:t>
            </w:r>
            <w:r w:rsidR="00120578" w:rsidRPr="00F178AF">
              <w:rPr>
                <w:rFonts w:ascii="Times New Roman" w:hAnsi="Times New Roman"/>
                <w:noProof/>
                <w:sz w:val="24"/>
                <w:szCs w:val="24"/>
                <w:lang w:val="lt-LT"/>
              </w:rPr>
              <w:t xml:space="preserve"> </w:t>
            </w:r>
          </w:p>
        </w:tc>
        <w:tc>
          <w:tcPr>
            <w:tcW w:w="5352" w:type="dxa"/>
          </w:tcPr>
          <w:p w14:paraId="589DAA53" w14:textId="439E3FC6" w:rsidR="00120578" w:rsidRPr="00F178AF" w:rsidRDefault="00FF5188" w:rsidP="00120578">
            <w:pPr>
              <w:rPr>
                <w:rFonts w:ascii="Times New Roman" w:hAnsi="Times New Roman"/>
                <w:noProof/>
                <w:sz w:val="24"/>
                <w:szCs w:val="24"/>
                <w:lang w:val="lt-LT"/>
              </w:rPr>
            </w:pPr>
            <w:r w:rsidRPr="00F178AF">
              <w:rPr>
                <w:rFonts w:ascii="Times New Roman" w:hAnsi="Times New Roman"/>
                <w:noProof/>
                <w:sz w:val="24"/>
                <w:szCs w:val="24"/>
                <w:lang w:val="lt-LT"/>
              </w:rPr>
              <w:t>Bėgių tvirtinimas ant atramų į laiptus</w:t>
            </w:r>
            <w:r w:rsidR="005D1D88">
              <w:rPr>
                <w:rFonts w:ascii="Times New Roman" w:hAnsi="Times New Roman"/>
                <w:noProof/>
                <w:sz w:val="24"/>
                <w:szCs w:val="24"/>
                <w:lang w:val="lt-LT"/>
              </w:rPr>
              <w:t>, sieną</w:t>
            </w:r>
          </w:p>
        </w:tc>
      </w:tr>
      <w:tr w:rsidR="00120578" w14:paraId="394C97A2" w14:textId="77777777" w:rsidTr="007335C5">
        <w:tc>
          <w:tcPr>
            <w:tcW w:w="910" w:type="dxa"/>
          </w:tcPr>
          <w:p w14:paraId="53D068B7"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7D4E1655" w14:textId="37F8000A"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Maitinimas </w:t>
            </w:r>
          </w:p>
        </w:tc>
        <w:tc>
          <w:tcPr>
            <w:tcW w:w="5352" w:type="dxa"/>
          </w:tcPr>
          <w:p w14:paraId="37BBC3A0" w14:textId="4026526E"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Ne mažiau 230 V/vienfazis</w:t>
            </w:r>
          </w:p>
        </w:tc>
      </w:tr>
      <w:tr w:rsidR="00120578" w14:paraId="1AB02682" w14:textId="77777777" w:rsidTr="007335C5">
        <w:tc>
          <w:tcPr>
            <w:tcW w:w="910" w:type="dxa"/>
          </w:tcPr>
          <w:p w14:paraId="14FC3627"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2AB631D0" w14:textId="193514CA"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Galingumas </w:t>
            </w:r>
          </w:p>
        </w:tc>
        <w:tc>
          <w:tcPr>
            <w:tcW w:w="5352" w:type="dxa"/>
          </w:tcPr>
          <w:p w14:paraId="2AA1C285" w14:textId="246B4028"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Ne mažiau kaip 0,5 kW</w:t>
            </w:r>
          </w:p>
        </w:tc>
      </w:tr>
      <w:tr w:rsidR="00120578" w:rsidRPr="004031F8" w14:paraId="3937B210" w14:textId="77777777" w:rsidTr="007335C5">
        <w:tc>
          <w:tcPr>
            <w:tcW w:w="910" w:type="dxa"/>
          </w:tcPr>
          <w:p w14:paraId="6001FA31"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46E8238F" w14:textId="41890FE7"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Greitis </w:t>
            </w:r>
          </w:p>
        </w:tc>
        <w:tc>
          <w:tcPr>
            <w:tcW w:w="5352" w:type="dxa"/>
          </w:tcPr>
          <w:p w14:paraId="52A90528" w14:textId="4233F4CC"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Ne mažiau kaip 0,1 m/s</w:t>
            </w:r>
          </w:p>
        </w:tc>
      </w:tr>
      <w:tr w:rsidR="00120578" w14:paraId="5DECD639" w14:textId="77777777" w:rsidTr="007335C5">
        <w:tc>
          <w:tcPr>
            <w:tcW w:w="910" w:type="dxa"/>
          </w:tcPr>
          <w:p w14:paraId="4D49356D"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0C937D2E" w14:textId="419E1711"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Apsauga nuo sugniuždymo</w:t>
            </w:r>
          </w:p>
        </w:tc>
        <w:tc>
          <w:tcPr>
            <w:tcW w:w="5352" w:type="dxa"/>
          </w:tcPr>
          <w:p w14:paraId="1135F461" w14:textId="68E7B9E5"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Būtina</w:t>
            </w:r>
          </w:p>
        </w:tc>
      </w:tr>
      <w:tr w:rsidR="00120578" w14:paraId="45A4842F" w14:textId="77777777" w:rsidTr="007335C5">
        <w:tc>
          <w:tcPr>
            <w:tcW w:w="910" w:type="dxa"/>
          </w:tcPr>
          <w:p w14:paraId="178B9D72"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6223CB85" w14:textId="1CD3746A"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Avarinio sustojimo mygtukas</w:t>
            </w:r>
          </w:p>
        </w:tc>
        <w:tc>
          <w:tcPr>
            <w:tcW w:w="5352" w:type="dxa"/>
          </w:tcPr>
          <w:p w14:paraId="1243947F" w14:textId="7D0C2C6F"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Būtina</w:t>
            </w:r>
            <w:r w:rsidR="00677DF9">
              <w:rPr>
                <w:rFonts w:ascii="Times New Roman" w:hAnsi="Times New Roman"/>
                <w:noProof/>
                <w:sz w:val="24"/>
                <w:szCs w:val="24"/>
                <w:lang w:val="lt-LT"/>
              </w:rPr>
              <w:t>s</w:t>
            </w:r>
            <w:r w:rsidR="00FF5188">
              <w:rPr>
                <w:rFonts w:ascii="Times New Roman" w:hAnsi="Times New Roman"/>
                <w:noProof/>
                <w:sz w:val="24"/>
                <w:szCs w:val="24"/>
                <w:lang w:val="lt-LT"/>
              </w:rPr>
              <w:t xml:space="preserve"> avarinio sustojimo mygtukas</w:t>
            </w:r>
          </w:p>
        </w:tc>
      </w:tr>
      <w:tr w:rsidR="00120578" w:rsidRPr="004031F8" w14:paraId="2A0C4CBF" w14:textId="77777777" w:rsidTr="007335C5">
        <w:tc>
          <w:tcPr>
            <w:tcW w:w="910" w:type="dxa"/>
          </w:tcPr>
          <w:p w14:paraId="396BFA62"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7E7156A4" w14:textId="45077BE6"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Platformos iškvietimas </w:t>
            </w:r>
          </w:p>
        </w:tc>
        <w:tc>
          <w:tcPr>
            <w:tcW w:w="5352" w:type="dxa"/>
          </w:tcPr>
          <w:p w14:paraId="5D15D7FF" w14:textId="4B28F887" w:rsidR="00120578" w:rsidRPr="00F178AF" w:rsidRDefault="00FF5188" w:rsidP="00120578">
            <w:pPr>
              <w:rPr>
                <w:rFonts w:ascii="Times New Roman" w:hAnsi="Times New Roman"/>
                <w:noProof/>
                <w:sz w:val="24"/>
                <w:szCs w:val="24"/>
                <w:lang w:val="lt-LT"/>
              </w:rPr>
            </w:pPr>
            <w:r>
              <w:rPr>
                <w:rFonts w:ascii="Times New Roman" w:hAnsi="Times New Roman"/>
                <w:noProof/>
                <w:sz w:val="24"/>
                <w:szCs w:val="24"/>
                <w:lang w:val="lt-LT"/>
              </w:rPr>
              <w:t>P</w:t>
            </w:r>
            <w:r w:rsidRPr="00F178AF">
              <w:rPr>
                <w:rFonts w:ascii="Times New Roman" w:hAnsi="Times New Roman"/>
                <w:noProof/>
                <w:sz w:val="24"/>
                <w:szCs w:val="24"/>
                <w:lang w:val="lt-LT"/>
              </w:rPr>
              <w:t>astovaus paspaudimo distanciniai sieniniai pultai aukštuose</w:t>
            </w:r>
          </w:p>
        </w:tc>
      </w:tr>
      <w:tr w:rsidR="00120578" w:rsidRPr="004031F8" w14:paraId="72D39808" w14:textId="77777777" w:rsidTr="007335C5">
        <w:tc>
          <w:tcPr>
            <w:tcW w:w="910" w:type="dxa"/>
          </w:tcPr>
          <w:p w14:paraId="74F76B21"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52D5D77C" w14:textId="418153A3"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Platformos valdymas </w:t>
            </w:r>
          </w:p>
        </w:tc>
        <w:tc>
          <w:tcPr>
            <w:tcW w:w="5352" w:type="dxa"/>
          </w:tcPr>
          <w:p w14:paraId="70B88BAE" w14:textId="081C51F8" w:rsidR="00120578" w:rsidRPr="00F178AF" w:rsidRDefault="00FF5188" w:rsidP="00120578">
            <w:pPr>
              <w:rPr>
                <w:rFonts w:ascii="Times New Roman" w:hAnsi="Times New Roman"/>
                <w:noProof/>
                <w:sz w:val="24"/>
                <w:szCs w:val="24"/>
                <w:lang w:val="lt-LT"/>
              </w:rPr>
            </w:pPr>
            <w:r>
              <w:rPr>
                <w:rFonts w:ascii="Times New Roman" w:hAnsi="Times New Roman"/>
                <w:color w:val="000000"/>
                <w:sz w:val="24"/>
                <w:szCs w:val="24"/>
                <w:lang w:val="fi-FI"/>
              </w:rPr>
              <w:t>P</w:t>
            </w:r>
            <w:r w:rsidRPr="00F178AF">
              <w:rPr>
                <w:rFonts w:ascii="Times New Roman" w:hAnsi="Times New Roman"/>
                <w:color w:val="000000"/>
                <w:sz w:val="24"/>
                <w:szCs w:val="24"/>
                <w:lang w:val="fi-FI"/>
              </w:rPr>
              <w:t>astovaus paspaudimo pultas su lanksčiu kalbeliu arba sensoriniai mygtukai</w:t>
            </w:r>
          </w:p>
        </w:tc>
      </w:tr>
      <w:tr w:rsidR="00120578" w:rsidRPr="004031F8" w14:paraId="7AA1528C" w14:textId="77777777" w:rsidTr="007335C5">
        <w:tc>
          <w:tcPr>
            <w:tcW w:w="910" w:type="dxa"/>
          </w:tcPr>
          <w:p w14:paraId="5735A035"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3F4FF210" w14:textId="3577CE44" w:rsidR="00120578" w:rsidRPr="00F178AF" w:rsidRDefault="00120578" w:rsidP="00560E62">
            <w:pPr>
              <w:jc w:val="both"/>
              <w:rPr>
                <w:rFonts w:ascii="Times New Roman" w:hAnsi="Times New Roman"/>
                <w:noProof/>
                <w:sz w:val="24"/>
                <w:szCs w:val="24"/>
                <w:lang w:val="lt-LT"/>
              </w:rPr>
            </w:pPr>
            <w:r w:rsidRPr="00F178AF">
              <w:rPr>
                <w:rFonts w:ascii="Times New Roman" w:hAnsi="Times New Roman"/>
                <w:noProof/>
                <w:sz w:val="24"/>
                <w:szCs w:val="24"/>
                <w:lang w:val="lt-LT"/>
              </w:rPr>
              <w:t>Siūloma keliamoji platforma atitinka Europos Sąjungos standartui</w:t>
            </w:r>
          </w:p>
        </w:tc>
        <w:tc>
          <w:tcPr>
            <w:tcW w:w="5352" w:type="dxa"/>
          </w:tcPr>
          <w:p w14:paraId="79061D5C" w14:textId="047AEBDE" w:rsidR="00120578" w:rsidRPr="00F178AF" w:rsidRDefault="00560E62" w:rsidP="00120578">
            <w:pPr>
              <w:rPr>
                <w:rFonts w:ascii="Times New Roman" w:hAnsi="Times New Roman"/>
                <w:noProof/>
                <w:sz w:val="24"/>
                <w:szCs w:val="24"/>
                <w:lang w:val="lt-LT"/>
              </w:rPr>
            </w:pPr>
            <w:r>
              <w:rPr>
                <w:rFonts w:ascii="Times New Roman" w:hAnsi="Times New Roman"/>
                <w:noProof/>
                <w:sz w:val="24"/>
                <w:szCs w:val="24"/>
                <w:lang w:val="lt-LT"/>
              </w:rPr>
              <w:t>Turi atitikti EN 81-40 arba lygiavertį</w:t>
            </w:r>
          </w:p>
        </w:tc>
      </w:tr>
      <w:tr w:rsidR="00120578" w:rsidRPr="001B621E" w14:paraId="152B6AE7" w14:textId="77777777" w:rsidTr="007335C5">
        <w:tc>
          <w:tcPr>
            <w:tcW w:w="910" w:type="dxa"/>
          </w:tcPr>
          <w:p w14:paraId="38855640"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6E4AAF29" w14:textId="27C705CD" w:rsidR="00120578" w:rsidRPr="00F178AF" w:rsidRDefault="00120578" w:rsidP="00120578">
            <w:pPr>
              <w:rPr>
                <w:rFonts w:ascii="Times New Roman" w:hAnsi="Times New Roman"/>
                <w:noProof/>
                <w:sz w:val="24"/>
                <w:szCs w:val="24"/>
                <w:lang w:val="lt-LT"/>
              </w:rPr>
            </w:pPr>
            <w:r w:rsidRPr="00F178AF">
              <w:rPr>
                <w:rFonts w:ascii="Times New Roman" w:hAnsi="Times New Roman"/>
                <w:noProof/>
                <w:sz w:val="24"/>
                <w:szCs w:val="24"/>
                <w:lang w:val="lt-LT"/>
              </w:rPr>
              <w:t xml:space="preserve">Garantija </w:t>
            </w:r>
          </w:p>
        </w:tc>
        <w:tc>
          <w:tcPr>
            <w:tcW w:w="5352" w:type="dxa"/>
          </w:tcPr>
          <w:p w14:paraId="422EB6E6" w14:textId="73A043AF" w:rsidR="00120578" w:rsidRPr="00F178AF" w:rsidRDefault="001B621E" w:rsidP="00120578">
            <w:pPr>
              <w:rPr>
                <w:rFonts w:ascii="Times New Roman" w:hAnsi="Times New Roman"/>
                <w:noProof/>
                <w:sz w:val="24"/>
                <w:szCs w:val="24"/>
                <w:lang w:val="lt-LT"/>
              </w:rPr>
            </w:pPr>
            <w:r>
              <w:rPr>
                <w:rFonts w:ascii="Times New Roman" w:hAnsi="Times New Roman"/>
                <w:noProof/>
                <w:sz w:val="24"/>
                <w:szCs w:val="24"/>
                <w:lang w:val="lt-LT"/>
              </w:rPr>
              <w:t xml:space="preserve">Ne mažiau kaip </w:t>
            </w:r>
            <w:r w:rsidR="00560E62" w:rsidRPr="00F178AF">
              <w:rPr>
                <w:rFonts w:ascii="Times New Roman" w:hAnsi="Times New Roman"/>
                <w:noProof/>
                <w:sz w:val="24"/>
                <w:szCs w:val="24"/>
                <w:lang w:val="lt-LT"/>
              </w:rPr>
              <w:t>24 mėn</w:t>
            </w:r>
            <w:r>
              <w:rPr>
                <w:rFonts w:ascii="Times New Roman" w:hAnsi="Times New Roman"/>
                <w:noProof/>
                <w:sz w:val="24"/>
                <w:szCs w:val="24"/>
                <w:lang w:val="lt-LT"/>
              </w:rPr>
              <w:t>.</w:t>
            </w:r>
          </w:p>
        </w:tc>
      </w:tr>
      <w:tr w:rsidR="00120578" w:rsidRPr="004031F8" w14:paraId="33FD3E11" w14:textId="77777777" w:rsidTr="007335C5">
        <w:tc>
          <w:tcPr>
            <w:tcW w:w="910" w:type="dxa"/>
          </w:tcPr>
          <w:p w14:paraId="6C096903" w14:textId="77777777" w:rsidR="00120578" w:rsidRPr="002407C7" w:rsidRDefault="00120578" w:rsidP="00120578">
            <w:pPr>
              <w:pStyle w:val="Sraopastraipa"/>
              <w:numPr>
                <w:ilvl w:val="0"/>
                <w:numId w:val="2"/>
              </w:numPr>
              <w:jc w:val="center"/>
              <w:rPr>
                <w:rFonts w:ascii="Times New Roman" w:hAnsi="Times New Roman"/>
                <w:sz w:val="24"/>
                <w:szCs w:val="24"/>
                <w:lang w:val="lt-LT"/>
              </w:rPr>
            </w:pPr>
          </w:p>
        </w:tc>
        <w:tc>
          <w:tcPr>
            <w:tcW w:w="3366" w:type="dxa"/>
          </w:tcPr>
          <w:p w14:paraId="400E9333" w14:textId="2F327CD7" w:rsidR="00120578" w:rsidRPr="00F178AF" w:rsidRDefault="00120578" w:rsidP="00120578">
            <w:pPr>
              <w:rPr>
                <w:rFonts w:ascii="Times New Roman" w:hAnsi="Times New Roman"/>
                <w:noProof/>
                <w:sz w:val="24"/>
                <w:szCs w:val="24"/>
                <w:lang w:val="lt-LT"/>
              </w:rPr>
            </w:pPr>
            <w:r w:rsidRPr="00F178AF">
              <w:rPr>
                <w:rFonts w:ascii="Times New Roman" w:hAnsi="Times New Roman"/>
                <w:sz w:val="24"/>
                <w:szCs w:val="24"/>
                <w:lang w:val="lt-LT"/>
              </w:rPr>
              <w:t>CE deklaracija</w:t>
            </w:r>
          </w:p>
        </w:tc>
        <w:tc>
          <w:tcPr>
            <w:tcW w:w="5352" w:type="dxa"/>
          </w:tcPr>
          <w:p w14:paraId="0A31CFCA" w14:textId="3EEC1A20" w:rsidR="00120578" w:rsidRPr="00F178AF" w:rsidRDefault="00120578" w:rsidP="00120578">
            <w:pPr>
              <w:rPr>
                <w:rFonts w:ascii="Times New Roman" w:hAnsi="Times New Roman"/>
                <w:noProof/>
                <w:sz w:val="24"/>
                <w:szCs w:val="24"/>
                <w:lang w:val="lt-LT"/>
              </w:rPr>
            </w:pPr>
            <w:r w:rsidRPr="00F178AF">
              <w:rPr>
                <w:rFonts w:ascii="Times New Roman" w:hAnsi="Times New Roman"/>
                <w:sz w:val="24"/>
                <w:szCs w:val="24"/>
                <w:lang w:val="lt-LT"/>
              </w:rPr>
              <w:t>Būtina (pateikiama vėliau su pridavimo dokumentais)</w:t>
            </w:r>
          </w:p>
        </w:tc>
      </w:tr>
    </w:tbl>
    <w:p w14:paraId="4CC9164C" w14:textId="77777777" w:rsidR="002407C7" w:rsidRDefault="002407C7" w:rsidP="002407C7">
      <w:pPr>
        <w:rPr>
          <w:rFonts w:ascii="Times New Roman" w:hAnsi="Times New Roman"/>
          <w:sz w:val="24"/>
          <w:szCs w:val="24"/>
          <w:lang w:val="lt-LT"/>
        </w:rPr>
      </w:pPr>
    </w:p>
    <w:p w14:paraId="2FDB1ADB" w14:textId="32CFAEA9" w:rsidR="00E35D85" w:rsidRDefault="00120578" w:rsidP="00E35D85">
      <w:pPr>
        <w:numPr>
          <w:ilvl w:val="1"/>
          <w:numId w:val="1"/>
        </w:numPr>
        <w:tabs>
          <w:tab w:val="left" w:pos="993"/>
        </w:tabs>
        <w:ind w:left="1259"/>
        <w:jc w:val="both"/>
        <w:rPr>
          <w:rFonts w:ascii="Times New Roman" w:hAnsi="Times New Roman"/>
          <w:sz w:val="24"/>
          <w:szCs w:val="24"/>
          <w:lang w:val="lt-LT"/>
        </w:rPr>
      </w:pPr>
      <w:r w:rsidRPr="00120578">
        <w:rPr>
          <w:rFonts w:ascii="Times New Roman" w:hAnsi="Times New Roman"/>
          <w:b/>
          <w:bCs/>
          <w:sz w:val="24"/>
          <w:szCs w:val="24"/>
          <w:lang w:val="lt-LT"/>
        </w:rPr>
        <w:lastRenderedPageBreak/>
        <w:t>Vykdomas „žaliasis“ pirkimas.</w:t>
      </w:r>
      <w:r w:rsidRPr="00120578">
        <w:rPr>
          <w:rFonts w:ascii="Times New Roman" w:hAnsi="Times New Roman"/>
          <w:sz w:val="24"/>
          <w:szCs w:val="24"/>
          <w:lang w:val="lt-LT"/>
        </w:rPr>
        <w:t xml:space="preserve"> Minimalūs aplinkos apsaugos kriterijai nustatyti vadovaujantis Aplinkos apsaugos kriterijų taikymo, vykdant žaliuosius pirkimus, tvarkos aprašo 4.4.4. papunkčiu. Reikalaujama, kad daugiau kaip 50 procentų (nuo pirkimo objekto vertės) prekių, virtusių atliekomis, turi būti perdirb</w:t>
      </w:r>
      <w:r w:rsidR="0000361B">
        <w:rPr>
          <w:rFonts w:ascii="Times New Roman" w:hAnsi="Times New Roman"/>
          <w:sz w:val="24"/>
          <w:szCs w:val="24"/>
          <w:lang w:val="lt-LT"/>
        </w:rPr>
        <w:t>amos</w:t>
      </w:r>
      <w:r w:rsidRPr="00120578">
        <w:rPr>
          <w:rFonts w:ascii="Times New Roman" w:hAnsi="Times New Roman"/>
          <w:sz w:val="24"/>
          <w:szCs w:val="24"/>
          <w:lang w:val="lt-LT"/>
        </w:rPr>
        <w:t>.</w:t>
      </w:r>
    </w:p>
    <w:p w14:paraId="44265BE3" w14:textId="791EDB97" w:rsidR="00120578" w:rsidRPr="00E35D85" w:rsidRDefault="00120578" w:rsidP="00E35D85">
      <w:pPr>
        <w:numPr>
          <w:ilvl w:val="1"/>
          <w:numId w:val="1"/>
        </w:numPr>
        <w:tabs>
          <w:tab w:val="left" w:pos="993"/>
        </w:tabs>
        <w:ind w:left="1259"/>
        <w:jc w:val="both"/>
        <w:rPr>
          <w:rFonts w:ascii="Times New Roman" w:hAnsi="Times New Roman"/>
          <w:sz w:val="24"/>
          <w:szCs w:val="24"/>
          <w:lang w:val="lt-LT"/>
        </w:rPr>
      </w:pPr>
      <w:r w:rsidRPr="00E35D85">
        <w:rPr>
          <w:rFonts w:ascii="Times New Roman" w:hAnsi="Times New Roman"/>
          <w:b/>
          <w:bCs/>
          <w:sz w:val="24"/>
          <w:szCs w:val="24"/>
          <w:lang w:val="lt-LT"/>
        </w:rPr>
        <w:t>Galimi atitiktį reikalavimams įrodantys dokumentai:</w:t>
      </w:r>
      <w:r w:rsidRPr="00E35D85">
        <w:rPr>
          <w:rFonts w:ascii="Times New Roman" w:hAnsi="Times New Roman"/>
          <w:sz w:val="24"/>
          <w:szCs w:val="24"/>
          <w:lang w:val="lt-LT"/>
        </w:rPr>
        <w:t xml:space="preserve"> gamintojo ir (ar) tiekėjo techniniai dokumentai, gamintojo ir (ar) importuotojo, ir (ar) tiekėjo rašytinis patvirtinimas, gamintojo ir (ar) tiekėjo deklaracija, įrangos aprašymas arba kiti lygiaverčiai įrodymai. </w:t>
      </w:r>
    </w:p>
    <w:p w14:paraId="0E9FDBC6" w14:textId="77777777" w:rsidR="00120578" w:rsidRPr="00120578" w:rsidRDefault="00120578" w:rsidP="00120578">
      <w:pPr>
        <w:numPr>
          <w:ilvl w:val="1"/>
          <w:numId w:val="1"/>
        </w:numPr>
        <w:ind w:left="1259"/>
        <w:jc w:val="both"/>
        <w:rPr>
          <w:rFonts w:ascii="Times New Roman" w:hAnsi="Times New Roman"/>
          <w:sz w:val="24"/>
          <w:szCs w:val="24"/>
          <w:lang w:val="lt-LT"/>
        </w:rPr>
      </w:pPr>
      <w:r w:rsidRPr="00120578">
        <w:rPr>
          <w:rFonts w:ascii="Times New Roman" w:hAnsi="Times New Roman"/>
          <w:b/>
          <w:bCs/>
          <w:sz w:val="24"/>
          <w:szCs w:val="24"/>
          <w:lang w:val="lt-LT"/>
        </w:rPr>
        <w:t>Dokumentus, įrodančius prekių atitiktį Techninėje specifikacijoje keliamiems reikalavimams ir minimaliems aplinkos apsaugos kriterijams bus reikalaujama pateikti tik iš̌ to tiekėjo, kurio pasiūlymas pagal vertinimo rezultatus gali būti pripažintas laimėjusiu</w:t>
      </w:r>
      <w:r w:rsidRPr="00120578">
        <w:rPr>
          <w:rFonts w:ascii="Times New Roman" w:hAnsi="Times New Roman"/>
          <w:sz w:val="24"/>
          <w:szCs w:val="24"/>
          <w:lang w:val="lt-LT"/>
        </w:rPr>
        <w:t>.</w:t>
      </w:r>
    </w:p>
    <w:p w14:paraId="25BEF946" w14:textId="77777777" w:rsidR="00120578" w:rsidRPr="00120578" w:rsidRDefault="00120578" w:rsidP="00440F73">
      <w:pPr>
        <w:numPr>
          <w:ilvl w:val="1"/>
          <w:numId w:val="1"/>
        </w:numPr>
        <w:ind w:left="1259"/>
        <w:jc w:val="both"/>
        <w:rPr>
          <w:rFonts w:ascii="Times New Roman" w:hAnsi="Times New Roman"/>
          <w:sz w:val="24"/>
          <w:szCs w:val="24"/>
          <w:lang w:val="lt-LT"/>
        </w:rPr>
      </w:pPr>
      <w:bookmarkStart w:id="1" w:name="_Hlk194669540"/>
      <w:r w:rsidRPr="00120578">
        <w:rPr>
          <w:rFonts w:ascii="Times New Roman" w:hAnsi="Times New Roman"/>
          <w:sz w:val="24"/>
          <w:szCs w:val="24"/>
          <w:lang w:val="lt-LT"/>
        </w:rPr>
        <w:t>Tiekėjas, pristatęs ir sumontavęs prekes turės instruktuoti ir pasirašytinai supažindinti (pateikti popierines instrukcijas) Pirkėjo atstovus apie prekių naudojimą.</w:t>
      </w:r>
    </w:p>
    <w:bookmarkEnd w:id="1"/>
    <w:p w14:paraId="2A6DAAB4" w14:textId="6775A993" w:rsidR="00120578" w:rsidRPr="00120578" w:rsidRDefault="00120578" w:rsidP="00120578">
      <w:pPr>
        <w:numPr>
          <w:ilvl w:val="1"/>
          <w:numId w:val="1"/>
        </w:numPr>
        <w:ind w:left="1259"/>
        <w:jc w:val="both"/>
        <w:rPr>
          <w:rFonts w:ascii="Times New Roman" w:hAnsi="Times New Roman"/>
          <w:sz w:val="24"/>
          <w:szCs w:val="24"/>
          <w:lang w:val="lt-LT"/>
        </w:rPr>
      </w:pPr>
      <w:r w:rsidRPr="00120578">
        <w:rPr>
          <w:rFonts w:ascii="Times New Roman" w:hAnsi="Times New Roman"/>
          <w:sz w:val="24"/>
          <w:szCs w:val="24"/>
          <w:lang w:val="lt-LT"/>
        </w:rPr>
        <w:t>Siūlomos prekės turi atitikti Lietuvos Respublikos teisės aktuose, kituose normatyviniuose-techniniuose dokumentuose, nustatytus tokioms prekėms</w:t>
      </w:r>
      <w:r w:rsidR="00440F73">
        <w:rPr>
          <w:rFonts w:ascii="Times New Roman" w:hAnsi="Times New Roman"/>
          <w:sz w:val="24"/>
          <w:szCs w:val="24"/>
          <w:lang w:val="lt-LT"/>
        </w:rPr>
        <w:t xml:space="preserve"> </w:t>
      </w:r>
      <w:r w:rsidRPr="00120578">
        <w:rPr>
          <w:rFonts w:ascii="Times New Roman" w:hAnsi="Times New Roman"/>
          <w:sz w:val="24"/>
          <w:szCs w:val="24"/>
          <w:lang w:val="lt-LT"/>
        </w:rPr>
        <w:t>keliamus reikalavimus (jei jų yra).</w:t>
      </w:r>
    </w:p>
    <w:p w14:paraId="4C3A7EAD" w14:textId="588D194F" w:rsidR="00120578" w:rsidRPr="00120578" w:rsidRDefault="00120578" w:rsidP="00120578">
      <w:pPr>
        <w:numPr>
          <w:ilvl w:val="1"/>
          <w:numId w:val="1"/>
        </w:numPr>
        <w:tabs>
          <w:tab w:val="left" w:pos="993"/>
        </w:tabs>
        <w:ind w:left="1259"/>
        <w:jc w:val="both"/>
        <w:rPr>
          <w:rFonts w:ascii="Times New Roman" w:hAnsi="Times New Roman"/>
          <w:sz w:val="24"/>
          <w:szCs w:val="24"/>
          <w:lang w:val="lt-LT"/>
        </w:rPr>
      </w:pPr>
      <w:r w:rsidRPr="00120578">
        <w:rPr>
          <w:rFonts w:ascii="Times New Roman" w:hAnsi="Times New Roman"/>
          <w:sz w:val="24"/>
          <w:szCs w:val="24"/>
          <w:lang w:val="lt-LT"/>
        </w:rPr>
        <w:t>Jeigu prekė, turi būti perduodama antrinėje pakuotėje, ji turi atitikti Aprašo 2 priedo II skyriuje pakuotėms nustatytus minimalius aplinkos apsaugos kriterijus. Pakuotės turi būti laikytinos perdirbamosiomis pakuotėmis pagal Lietuvos Respublikos mokesčio už aplinkos teršimą įstatymo nuostatas.</w:t>
      </w:r>
    </w:p>
    <w:p w14:paraId="7B1A9107" w14:textId="77777777" w:rsidR="00120578" w:rsidRPr="00120578" w:rsidRDefault="00120578" w:rsidP="00120578">
      <w:pPr>
        <w:numPr>
          <w:ilvl w:val="1"/>
          <w:numId w:val="1"/>
        </w:numPr>
        <w:tabs>
          <w:tab w:val="left" w:pos="993"/>
        </w:tabs>
        <w:ind w:left="1259"/>
        <w:jc w:val="both"/>
        <w:rPr>
          <w:rFonts w:ascii="Times New Roman" w:hAnsi="Times New Roman"/>
          <w:sz w:val="24"/>
          <w:szCs w:val="24"/>
          <w:lang w:val="lt-LT"/>
        </w:rPr>
      </w:pPr>
      <w:r w:rsidRPr="00120578">
        <w:rPr>
          <w:rFonts w:ascii="Times New Roman" w:hAnsi="Times New Roman"/>
          <w:sz w:val="24"/>
          <w:szCs w:val="24"/>
          <w:lang w:val="lt-LT"/>
        </w:rPr>
        <w:t>Visos siūlomos prekės turi būti naujos, nenaudotos, pristatomos originaliame gamykliniame įpakavime (jei toks yra).</w:t>
      </w:r>
    </w:p>
    <w:p w14:paraId="453AC61C" w14:textId="77777777" w:rsidR="00120578" w:rsidRPr="00120578" w:rsidRDefault="00120578" w:rsidP="00120578">
      <w:pPr>
        <w:numPr>
          <w:ilvl w:val="1"/>
          <w:numId w:val="1"/>
        </w:numPr>
        <w:tabs>
          <w:tab w:val="left" w:pos="993"/>
        </w:tabs>
        <w:ind w:left="1259"/>
        <w:jc w:val="both"/>
        <w:rPr>
          <w:rFonts w:ascii="Times New Roman" w:hAnsi="Times New Roman"/>
          <w:sz w:val="24"/>
          <w:szCs w:val="24"/>
          <w:lang w:val="lt-LT"/>
        </w:rPr>
      </w:pPr>
      <w:r w:rsidRPr="00120578">
        <w:rPr>
          <w:rFonts w:ascii="Times New Roman" w:hAnsi="Times New Roman"/>
          <w:sz w:val="24"/>
          <w:szCs w:val="24"/>
          <w:lang w:val="lt-LT"/>
        </w:rPr>
        <w:t>Į visus siūlomų prekių komplektus turi įeiti visos sudedamosios dalys bei medžiagos, reikalingos užtikrinant tinkamą prekių funkcionavimą.</w:t>
      </w:r>
    </w:p>
    <w:p w14:paraId="4E82868B" w14:textId="3C62A082" w:rsidR="00120578" w:rsidRPr="00120578" w:rsidRDefault="00120578" w:rsidP="00120578">
      <w:pPr>
        <w:pStyle w:val="Sraopastraipa"/>
        <w:ind w:left="1260"/>
        <w:rPr>
          <w:rFonts w:ascii="Times New Roman" w:hAnsi="Times New Roman"/>
          <w:sz w:val="24"/>
          <w:szCs w:val="24"/>
          <w:lang w:val="lt-LT"/>
        </w:rPr>
      </w:pPr>
    </w:p>
    <w:p w14:paraId="6C51B052" w14:textId="399CEA3B" w:rsidR="00BD4C88" w:rsidRPr="00BD4C88" w:rsidRDefault="00BD4C88" w:rsidP="00BD4C88">
      <w:pPr>
        <w:rPr>
          <w:b/>
          <w:sz w:val="24"/>
          <w:szCs w:val="24"/>
          <w:lang w:val="lt-LT"/>
        </w:rPr>
      </w:pPr>
      <w:r w:rsidRPr="00BD4C88">
        <w:rPr>
          <w:b/>
          <w:sz w:val="24"/>
          <w:szCs w:val="24"/>
          <w:lang w:val="lt-LT"/>
        </w:rPr>
        <w:t xml:space="preserve">3. </w:t>
      </w:r>
      <w:r w:rsidR="00CD4CF9">
        <w:rPr>
          <w:b/>
          <w:sz w:val="24"/>
          <w:szCs w:val="24"/>
          <w:lang w:val="lt-LT"/>
        </w:rPr>
        <w:t xml:space="preserve">    </w:t>
      </w:r>
      <w:r w:rsidRPr="00BD4C88">
        <w:rPr>
          <w:b/>
          <w:sz w:val="24"/>
          <w:szCs w:val="24"/>
          <w:lang w:val="lt-LT"/>
        </w:rPr>
        <w:t>Baigiamosios nuostatos.</w:t>
      </w:r>
    </w:p>
    <w:p w14:paraId="4DF980E3" w14:textId="4DB45E2A" w:rsidR="004031F8" w:rsidRDefault="00CD4CF9" w:rsidP="00BD4C88">
      <w:pPr>
        <w:rPr>
          <w:sz w:val="24"/>
          <w:szCs w:val="24"/>
          <w:lang w:val="lt-LT"/>
        </w:rPr>
      </w:pPr>
      <w:r>
        <w:rPr>
          <w:sz w:val="24"/>
          <w:szCs w:val="24"/>
          <w:lang w:val="lt-LT"/>
        </w:rPr>
        <w:t xml:space="preserve">            </w:t>
      </w:r>
      <w:r w:rsidR="00BD4C88" w:rsidRPr="00BD4C88">
        <w:rPr>
          <w:sz w:val="24"/>
          <w:szCs w:val="24"/>
          <w:lang w:val="lt-LT"/>
        </w:rPr>
        <w:t xml:space="preserve">3.1. </w:t>
      </w:r>
      <w:r w:rsidR="004031F8">
        <w:rPr>
          <w:sz w:val="24"/>
          <w:szCs w:val="24"/>
          <w:lang w:val="lt-LT"/>
        </w:rPr>
        <w:t>Įrengiant nuožulniuosius keltuvus žmonėms su negalia, vadovautis „Aprašo“ B dalimi.</w:t>
      </w:r>
    </w:p>
    <w:p w14:paraId="14E61F2C" w14:textId="6C92A437" w:rsidR="00BD4C88" w:rsidRPr="00BD4C88" w:rsidRDefault="004031F8" w:rsidP="004031F8">
      <w:pPr>
        <w:jc w:val="both"/>
        <w:rPr>
          <w:sz w:val="24"/>
          <w:szCs w:val="24"/>
          <w:lang w:val="lt-LT"/>
        </w:rPr>
      </w:pPr>
      <w:r>
        <w:rPr>
          <w:sz w:val="24"/>
          <w:szCs w:val="24"/>
          <w:lang w:val="lt-LT"/>
        </w:rPr>
        <w:t xml:space="preserve">            3.2. </w:t>
      </w:r>
      <w:r w:rsidR="00BD4C88" w:rsidRPr="00BD4C88">
        <w:rPr>
          <w:sz w:val="24"/>
          <w:szCs w:val="24"/>
          <w:lang w:val="lt-LT"/>
        </w:rPr>
        <w:t>Siūlomos prekės charakteristikos turi atitikti techninėje specifikacijoje išdėstytus reikalavimus arba būti lygiavertės.</w:t>
      </w:r>
    </w:p>
    <w:p w14:paraId="5B468551" w14:textId="4B06D014" w:rsidR="00BD4C88" w:rsidRPr="00BD4C88" w:rsidRDefault="00CD4CF9" w:rsidP="00BD4C88">
      <w:pPr>
        <w:rPr>
          <w:sz w:val="24"/>
          <w:szCs w:val="24"/>
          <w:lang w:val="lt-LT"/>
        </w:rPr>
      </w:pPr>
      <w:r>
        <w:rPr>
          <w:sz w:val="24"/>
          <w:szCs w:val="24"/>
          <w:lang w:val="lt-LT"/>
        </w:rPr>
        <w:t xml:space="preserve">            </w:t>
      </w:r>
      <w:r w:rsidR="00BD4C88" w:rsidRPr="00BD4C88">
        <w:rPr>
          <w:sz w:val="24"/>
          <w:szCs w:val="24"/>
          <w:lang w:val="lt-LT"/>
        </w:rPr>
        <w:t>3.</w:t>
      </w:r>
      <w:r w:rsidR="004031F8">
        <w:rPr>
          <w:sz w:val="24"/>
          <w:szCs w:val="24"/>
          <w:lang w:val="lt-LT"/>
        </w:rPr>
        <w:t>3</w:t>
      </w:r>
      <w:r w:rsidR="00BD4C88" w:rsidRPr="00BD4C88">
        <w:rPr>
          <w:sz w:val="24"/>
          <w:szCs w:val="24"/>
          <w:lang w:val="lt-LT"/>
        </w:rPr>
        <w:t xml:space="preserve">. </w:t>
      </w:r>
      <w:r w:rsidR="00D0512E">
        <w:rPr>
          <w:sz w:val="24"/>
          <w:szCs w:val="24"/>
          <w:lang w:val="lt-LT"/>
        </w:rPr>
        <w:t>Laiptinių</w:t>
      </w:r>
      <w:r w:rsidR="00BD4C88" w:rsidRPr="00BD4C88">
        <w:rPr>
          <w:sz w:val="24"/>
          <w:szCs w:val="24"/>
          <w:lang w:val="lt-LT"/>
        </w:rPr>
        <w:t xml:space="preserve"> nuotrauk</w:t>
      </w:r>
      <w:r>
        <w:rPr>
          <w:sz w:val="24"/>
          <w:szCs w:val="24"/>
          <w:lang w:val="lt-LT"/>
        </w:rPr>
        <w:t>os</w:t>
      </w:r>
      <w:r w:rsidR="00D0512E">
        <w:rPr>
          <w:sz w:val="24"/>
          <w:szCs w:val="24"/>
          <w:lang w:val="lt-LT"/>
        </w:rPr>
        <w:t>:</w:t>
      </w:r>
    </w:p>
    <w:p w14:paraId="3B756651" w14:textId="04956744" w:rsidR="00BD4C88" w:rsidRPr="00BD4C88" w:rsidRDefault="00D0512E" w:rsidP="00BD4C88">
      <w:pPr>
        <w:rPr>
          <w:sz w:val="24"/>
          <w:szCs w:val="24"/>
          <w:lang w:val="lt-LT"/>
        </w:rPr>
      </w:pPr>
      <w:r>
        <w:rPr>
          <w:sz w:val="24"/>
          <w:szCs w:val="24"/>
          <w:lang w:val="lt-LT"/>
        </w:rPr>
        <w:t xml:space="preserve"> 1-os laiptinės:</w:t>
      </w:r>
    </w:p>
    <w:p w14:paraId="2F2E023C" w14:textId="1DBDDBC3" w:rsidR="00DB4231" w:rsidRDefault="00E35D85">
      <w:pPr>
        <w:rPr>
          <w:sz w:val="24"/>
          <w:szCs w:val="24"/>
          <w:lang w:val="lt-LT"/>
        </w:rPr>
      </w:pPr>
      <w:r w:rsidRPr="005573AB">
        <w:rPr>
          <w:noProof/>
          <w:lang w:val="lt-LT"/>
        </w:rPr>
        <w:drawing>
          <wp:inline distT="0" distB="0" distL="0" distR="0" wp14:anchorId="3ADA2173" wp14:editId="1BA92571">
            <wp:extent cx="3533295" cy="1628806"/>
            <wp:effectExtent l="0" t="318" r="0" b="0"/>
            <wp:docPr id="181843012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5400000">
                      <a:off x="0" y="0"/>
                      <a:ext cx="3582773" cy="1651615"/>
                    </a:xfrm>
                    <a:prstGeom prst="rect">
                      <a:avLst/>
                    </a:prstGeom>
                    <a:noFill/>
                    <a:ln>
                      <a:noFill/>
                    </a:ln>
                  </pic:spPr>
                </pic:pic>
              </a:graphicData>
            </a:graphic>
          </wp:inline>
        </w:drawing>
      </w:r>
      <w:r w:rsidRPr="005573AB">
        <w:rPr>
          <w:noProof/>
          <w:lang w:val="lt-LT"/>
        </w:rPr>
        <w:drawing>
          <wp:inline distT="0" distB="0" distL="0" distR="0" wp14:anchorId="17A48FD9" wp14:editId="646C45DC">
            <wp:extent cx="3574701" cy="1647893"/>
            <wp:effectExtent l="0" t="8255" r="0" b="0"/>
            <wp:docPr id="79567253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3615940" cy="1666904"/>
                    </a:xfrm>
                    <a:prstGeom prst="rect">
                      <a:avLst/>
                    </a:prstGeom>
                    <a:noFill/>
                    <a:ln>
                      <a:noFill/>
                    </a:ln>
                  </pic:spPr>
                </pic:pic>
              </a:graphicData>
            </a:graphic>
          </wp:inline>
        </w:drawing>
      </w:r>
    </w:p>
    <w:p w14:paraId="1922178A" w14:textId="77777777" w:rsidR="00D0512E" w:rsidRDefault="00D0512E">
      <w:pPr>
        <w:rPr>
          <w:sz w:val="24"/>
          <w:szCs w:val="24"/>
          <w:lang w:val="lt-LT"/>
        </w:rPr>
      </w:pPr>
    </w:p>
    <w:p w14:paraId="744BCBC6" w14:textId="77777777" w:rsidR="00D0512E" w:rsidRDefault="00D0512E">
      <w:pPr>
        <w:rPr>
          <w:sz w:val="24"/>
          <w:szCs w:val="24"/>
          <w:lang w:val="lt-LT"/>
        </w:rPr>
      </w:pPr>
    </w:p>
    <w:p w14:paraId="7E59B06E" w14:textId="77777777" w:rsidR="0078549E" w:rsidRDefault="0078549E">
      <w:pPr>
        <w:rPr>
          <w:sz w:val="24"/>
          <w:szCs w:val="24"/>
          <w:lang w:val="lt-LT"/>
        </w:rPr>
      </w:pPr>
    </w:p>
    <w:p w14:paraId="0FD46149" w14:textId="77777777" w:rsidR="0078549E" w:rsidRDefault="0078549E">
      <w:pPr>
        <w:rPr>
          <w:sz w:val="24"/>
          <w:szCs w:val="24"/>
          <w:lang w:val="lt-LT"/>
        </w:rPr>
      </w:pPr>
    </w:p>
    <w:p w14:paraId="0D9A8556" w14:textId="77777777" w:rsidR="0078549E" w:rsidRDefault="0078549E">
      <w:pPr>
        <w:rPr>
          <w:sz w:val="24"/>
          <w:szCs w:val="24"/>
          <w:lang w:val="lt-LT"/>
        </w:rPr>
      </w:pPr>
    </w:p>
    <w:p w14:paraId="7B5AF37A" w14:textId="0B165F1E" w:rsidR="00D0512E" w:rsidRDefault="00D0512E">
      <w:pPr>
        <w:rPr>
          <w:sz w:val="24"/>
          <w:szCs w:val="24"/>
          <w:lang w:val="lt-LT"/>
        </w:rPr>
      </w:pPr>
      <w:r>
        <w:rPr>
          <w:sz w:val="24"/>
          <w:szCs w:val="24"/>
          <w:lang w:val="lt-LT"/>
        </w:rPr>
        <w:t>2-os laiptinės:</w:t>
      </w:r>
    </w:p>
    <w:p w14:paraId="676F0051" w14:textId="33869323" w:rsidR="00D0512E" w:rsidRPr="00120578" w:rsidRDefault="00D0512E">
      <w:pPr>
        <w:rPr>
          <w:sz w:val="24"/>
          <w:szCs w:val="24"/>
          <w:lang w:val="lt-LT"/>
        </w:rPr>
      </w:pPr>
      <w:r w:rsidRPr="00CD4CF9">
        <w:rPr>
          <w:noProof/>
          <w:lang w:val="fi-FI"/>
          <w14:ligatures w14:val="standardContextual"/>
        </w:rPr>
        <w:t xml:space="preserve"> </w:t>
      </w:r>
    </w:p>
    <w:sectPr w:rsidR="00D0512E" w:rsidRPr="00120578" w:rsidSect="002407C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53A0"/>
    <w:multiLevelType w:val="hybridMultilevel"/>
    <w:tmpl w:val="29D090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3D57F7"/>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64E90934"/>
    <w:multiLevelType w:val="multilevel"/>
    <w:tmpl w:val="A9DE596E"/>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16cid:durableId="239019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0308536">
    <w:abstractNumId w:val="0"/>
  </w:num>
  <w:num w:numId="3" w16cid:durableId="1161044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7C7"/>
    <w:rsid w:val="0000361B"/>
    <w:rsid w:val="00120578"/>
    <w:rsid w:val="001B621E"/>
    <w:rsid w:val="002407C7"/>
    <w:rsid w:val="002D60F2"/>
    <w:rsid w:val="002F3354"/>
    <w:rsid w:val="003361D4"/>
    <w:rsid w:val="003F500B"/>
    <w:rsid w:val="004031F8"/>
    <w:rsid w:val="0043757B"/>
    <w:rsid w:val="00440F73"/>
    <w:rsid w:val="005228FA"/>
    <w:rsid w:val="00560E62"/>
    <w:rsid w:val="00570936"/>
    <w:rsid w:val="005D1D88"/>
    <w:rsid w:val="00677DF9"/>
    <w:rsid w:val="007335C5"/>
    <w:rsid w:val="0078549E"/>
    <w:rsid w:val="007B04EE"/>
    <w:rsid w:val="008731BA"/>
    <w:rsid w:val="00A56B8B"/>
    <w:rsid w:val="00BB561F"/>
    <w:rsid w:val="00BD4C88"/>
    <w:rsid w:val="00C5640A"/>
    <w:rsid w:val="00CC29D8"/>
    <w:rsid w:val="00CD4CF9"/>
    <w:rsid w:val="00D0512E"/>
    <w:rsid w:val="00D849C9"/>
    <w:rsid w:val="00DB4231"/>
    <w:rsid w:val="00E35D85"/>
    <w:rsid w:val="00E84BFC"/>
    <w:rsid w:val="00EA2ECE"/>
    <w:rsid w:val="00FF51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3C5B8"/>
  <w15:chartTrackingRefBased/>
  <w15:docId w15:val="{C95C7D1A-D174-4100-BFA1-34529663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07C7"/>
    <w:pPr>
      <w:spacing w:after="0" w:line="240" w:lineRule="auto"/>
    </w:pPr>
    <w:rPr>
      <w:rFonts w:ascii="TimesLT" w:eastAsia="Times New Roman" w:hAnsi="TimesLT" w:cs="Times New Roman"/>
      <w:kern w:val="0"/>
      <w:sz w:val="20"/>
      <w:szCs w:val="20"/>
      <w:lang w:val="en-GB"/>
      <w14:ligatures w14:val="none"/>
    </w:rPr>
  </w:style>
  <w:style w:type="paragraph" w:styleId="Antrat1">
    <w:name w:val="heading 1"/>
    <w:basedOn w:val="prastasis"/>
    <w:next w:val="prastasis"/>
    <w:link w:val="Antrat1Diagrama"/>
    <w:uiPriority w:val="9"/>
    <w:qFormat/>
    <w:rsid w:val="002407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407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407C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407C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407C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407C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7C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7C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7C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7C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07C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07C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07C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07C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07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7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7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7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7C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7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7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7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7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7C7"/>
    <w:rPr>
      <w:i/>
      <w:iCs/>
      <w:color w:val="404040" w:themeColor="text1" w:themeTint="BF"/>
    </w:rPr>
  </w:style>
  <w:style w:type="paragraph" w:styleId="Sraopastraipa">
    <w:name w:val="List Paragraph"/>
    <w:basedOn w:val="prastasis"/>
    <w:uiPriority w:val="34"/>
    <w:qFormat/>
    <w:rsid w:val="002407C7"/>
    <w:pPr>
      <w:ind w:left="720"/>
      <w:contextualSpacing/>
    </w:pPr>
  </w:style>
  <w:style w:type="character" w:styleId="Rykuspabraukimas">
    <w:name w:val="Intense Emphasis"/>
    <w:basedOn w:val="Numatytasispastraiposriftas"/>
    <w:uiPriority w:val="21"/>
    <w:qFormat/>
    <w:rsid w:val="002407C7"/>
    <w:rPr>
      <w:i/>
      <w:iCs/>
      <w:color w:val="2F5496" w:themeColor="accent1" w:themeShade="BF"/>
    </w:rPr>
  </w:style>
  <w:style w:type="paragraph" w:styleId="Iskirtacitata">
    <w:name w:val="Intense Quote"/>
    <w:basedOn w:val="prastasis"/>
    <w:next w:val="prastasis"/>
    <w:link w:val="IskirtacitataDiagrama"/>
    <w:uiPriority w:val="30"/>
    <w:qFormat/>
    <w:rsid w:val="002407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407C7"/>
    <w:rPr>
      <w:i/>
      <w:iCs/>
      <w:color w:val="2F5496" w:themeColor="accent1" w:themeShade="BF"/>
    </w:rPr>
  </w:style>
  <w:style w:type="character" w:styleId="Rykinuoroda">
    <w:name w:val="Intense Reference"/>
    <w:basedOn w:val="Numatytasispastraiposriftas"/>
    <w:uiPriority w:val="32"/>
    <w:qFormat/>
    <w:rsid w:val="002407C7"/>
    <w:rPr>
      <w:b/>
      <w:bCs/>
      <w:smallCaps/>
      <w:color w:val="2F5496" w:themeColor="accent1" w:themeShade="BF"/>
      <w:spacing w:val="5"/>
    </w:rPr>
  </w:style>
  <w:style w:type="table" w:styleId="Lentelstinklelis">
    <w:name w:val="Table Grid"/>
    <w:basedOn w:val="prastojilentel"/>
    <w:uiPriority w:val="39"/>
    <w:rsid w:val="00240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CD4CF9"/>
    <w:pPr>
      <w:pBdr>
        <w:top w:val="nil"/>
        <w:left w:val="nil"/>
        <w:bottom w:val="nil"/>
        <w:right w:val="nil"/>
        <w:between w:val="nil"/>
        <w:bar w:val="nil"/>
      </w:pBdr>
      <w:spacing w:after="0" w:line="240" w:lineRule="auto"/>
    </w:pPr>
    <w:rPr>
      <w:rFonts w:ascii="Helvetica Neue" w:eastAsia="Arial Unicode MS" w:hAnsi="Helvetica Neue" w:cs="Arial Unicode MS"/>
      <w:color w:val="000000"/>
      <w:kern w:val="0"/>
      <w:u w:color="000000"/>
      <w:bdr w:val="nil"/>
      <w:lang w:val="en-US" w:eastAsia="lt-LT"/>
      <w14:textOutline w14:w="12700" w14:cap="flat" w14:cmpd="sng" w14:algn="ctr">
        <w14:noFill/>
        <w14:prstDash w14:val="solid"/>
        <w14:miter w14:lim="400000"/>
      </w14:textOutline>
      <w14:ligatures w14:val="none"/>
    </w:rPr>
  </w:style>
  <w:style w:type="table" w:customStyle="1" w:styleId="TableNormal1">
    <w:name w:val="Table Normal1"/>
    <w:rsid w:val="00CD4CF9"/>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6908">
      <w:bodyDiv w:val="1"/>
      <w:marLeft w:val="0"/>
      <w:marRight w:val="0"/>
      <w:marTop w:val="0"/>
      <w:marBottom w:val="0"/>
      <w:divBdr>
        <w:top w:val="none" w:sz="0" w:space="0" w:color="auto"/>
        <w:left w:val="none" w:sz="0" w:space="0" w:color="auto"/>
        <w:bottom w:val="none" w:sz="0" w:space="0" w:color="auto"/>
        <w:right w:val="none" w:sz="0" w:space="0" w:color="auto"/>
      </w:divBdr>
    </w:div>
    <w:div w:id="273295384">
      <w:bodyDiv w:val="1"/>
      <w:marLeft w:val="0"/>
      <w:marRight w:val="0"/>
      <w:marTop w:val="0"/>
      <w:marBottom w:val="0"/>
      <w:divBdr>
        <w:top w:val="none" w:sz="0" w:space="0" w:color="auto"/>
        <w:left w:val="none" w:sz="0" w:space="0" w:color="auto"/>
        <w:bottom w:val="none" w:sz="0" w:space="0" w:color="auto"/>
        <w:right w:val="none" w:sz="0" w:space="0" w:color="auto"/>
      </w:divBdr>
    </w:div>
    <w:div w:id="1154031509">
      <w:bodyDiv w:val="1"/>
      <w:marLeft w:val="0"/>
      <w:marRight w:val="0"/>
      <w:marTop w:val="0"/>
      <w:marBottom w:val="0"/>
      <w:divBdr>
        <w:top w:val="none" w:sz="0" w:space="0" w:color="auto"/>
        <w:left w:val="none" w:sz="0" w:space="0" w:color="auto"/>
        <w:bottom w:val="none" w:sz="0" w:space="0" w:color="auto"/>
        <w:right w:val="none" w:sz="0" w:space="0" w:color="auto"/>
      </w:divBdr>
    </w:div>
    <w:div w:id="1711881912">
      <w:bodyDiv w:val="1"/>
      <w:marLeft w:val="0"/>
      <w:marRight w:val="0"/>
      <w:marTop w:val="0"/>
      <w:marBottom w:val="0"/>
      <w:divBdr>
        <w:top w:val="none" w:sz="0" w:space="0" w:color="auto"/>
        <w:left w:val="none" w:sz="0" w:space="0" w:color="auto"/>
        <w:bottom w:val="none" w:sz="0" w:space="0" w:color="auto"/>
        <w:right w:val="none" w:sz="0" w:space="0" w:color="auto"/>
      </w:divBdr>
    </w:div>
    <w:div w:id="197074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3</Pages>
  <Words>677</Words>
  <Characters>3863</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Ieva Bosevičė</cp:lastModifiedBy>
  <cp:revision>13</cp:revision>
  <cp:lastPrinted>2025-07-03T06:11:00Z</cp:lastPrinted>
  <dcterms:created xsi:type="dcterms:W3CDTF">2025-06-30T08:07:00Z</dcterms:created>
  <dcterms:modified xsi:type="dcterms:W3CDTF">2025-09-16T10:14:00Z</dcterms:modified>
</cp:coreProperties>
</file>